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A8146" w14:textId="77777777" w:rsidR="0058021E" w:rsidRPr="0058021E" w:rsidRDefault="0058021E" w:rsidP="0058021E">
      <w:pPr>
        <w:pStyle w:val="NormalWeb"/>
        <w:spacing w:before="0" w:beforeAutospacing="0" w:after="240" w:afterAutospacing="0"/>
        <w:jc w:val="right"/>
        <w:rPr>
          <w:color w:val="333333"/>
          <w:sz w:val="21"/>
          <w:szCs w:val="21"/>
          <w:lang w:val="en-GB"/>
        </w:rPr>
      </w:pPr>
      <w:r w:rsidRPr="0058021E">
        <w:rPr>
          <w:rFonts w:ascii="Arial" w:hAnsi="Arial" w:cs="Arial"/>
          <w:color w:val="333333"/>
          <w:sz w:val="21"/>
          <w:szCs w:val="21"/>
          <w:lang w:val="en-GB"/>
        </w:rPr>
        <w:t>21st August 2018</w:t>
      </w:r>
    </w:p>
    <w:p w14:paraId="32DD7CCE" w14:textId="19B0D013" w:rsidR="0058021E" w:rsidRPr="0058021E" w:rsidRDefault="0058021E" w:rsidP="0058021E">
      <w:pPr>
        <w:pStyle w:val="NormalWeb"/>
        <w:spacing w:before="0" w:beforeAutospacing="0" w:after="0" w:afterAutospacing="0" w:line="336" w:lineRule="atLeast"/>
        <w:jc w:val="center"/>
        <w:rPr>
          <w:rFonts w:ascii="Arial" w:hAnsi="Arial" w:cs="Arial"/>
          <w:color w:val="494747"/>
          <w:sz w:val="42"/>
          <w:szCs w:val="42"/>
          <w:lang w:val="en-GB"/>
        </w:rPr>
      </w:pPr>
      <w:r w:rsidRPr="0058021E">
        <w:rPr>
          <w:rFonts w:ascii="Arial" w:hAnsi="Arial" w:cs="Arial"/>
          <w:color w:val="494747"/>
          <w:sz w:val="42"/>
          <w:szCs w:val="42"/>
          <w:lang w:val="en-GB"/>
        </w:rPr>
        <w:t>The Mental Capacity Bill - What Matters?</w:t>
      </w:r>
    </w:p>
    <w:p w14:paraId="0073B157" w14:textId="77777777" w:rsidR="0058021E" w:rsidRDefault="0058021E"/>
    <w:p w14:paraId="2F4FD059" w14:textId="77777777" w:rsidR="0058021E" w:rsidRPr="0058021E" w:rsidRDefault="0058021E" w:rsidP="0058021E">
      <w:pPr>
        <w:spacing w:after="0" w:line="240" w:lineRule="auto"/>
        <w:rPr>
          <w:rFonts w:ascii="Arial" w:eastAsia="Times New Roman" w:hAnsi="Arial" w:cs="Arial"/>
          <w:b/>
          <w:bCs/>
          <w:color w:val="0A5385"/>
          <w:sz w:val="24"/>
          <w:szCs w:val="24"/>
          <w:lang w:eastAsia="es-ES"/>
        </w:rPr>
      </w:pPr>
      <w:r w:rsidRPr="0058021E">
        <w:rPr>
          <w:rFonts w:ascii="Arial" w:eastAsia="Times New Roman" w:hAnsi="Arial" w:cs="Arial"/>
          <w:b/>
          <w:bCs/>
          <w:color w:val="FE4C1E"/>
          <w:sz w:val="27"/>
          <w:szCs w:val="27"/>
          <w:lang w:eastAsia="es-ES"/>
        </w:rPr>
        <w:t>What This is About</w:t>
      </w:r>
    </w:p>
    <w:p w14:paraId="23F8A8DF" w14:textId="77777777" w:rsidR="0058021E" w:rsidRPr="0058021E" w:rsidRDefault="0058021E" w:rsidP="0058021E">
      <w:pPr>
        <w:spacing w:after="0" w:line="240" w:lineRule="auto"/>
        <w:rPr>
          <w:rFonts w:ascii="Arial" w:eastAsia="Times New Roman" w:hAnsi="Arial" w:cs="Arial"/>
          <w:b/>
          <w:bCs/>
          <w:color w:val="0A5385"/>
          <w:sz w:val="24"/>
          <w:szCs w:val="24"/>
          <w:lang w:eastAsia="es-ES"/>
        </w:rPr>
      </w:pPr>
      <w:r w:rsidRPr="0058021E">
        <w:rPr>
          <w:rFonts w:ascii="Arial" w:eastAsia="Times New Roman" w:hAnsi="Arial" w:cs="Arial"/>
          <w:b/>
          <w:bCs/>
          <w:color w:val="0A5385"/>
          <w:sz w:val="24"/>
          <w:szCs w:val="24"/>
          <w:lang w:eastAsia="es-ES"/>
        </w:rPr>
        <w:t> </w:t>
      </w:r>
    </w:p>
    <w:p w14:paraId="157331E1" w14:textId="77777777" w:rsidR="0058021E" w:rsidRPr="0058021E" w:rsidRDefault="0058021E" w:rsidP="0058021E">
      <w:pPr>
        <w:spacing w:after="0" w:line="240" w:lineRule="auto"/>
        <w:rPr>
          <w:rFonts w:ascii="Arial" w:eastAsia="Times New Roman" w:hAnsi="Arial" w:cs="Arial"/>
          <w:color w:val="888888"/>
          <w:sz w:val="21"/>
          <w:szCs w:val="21"/>
          <w:lang w:eastAsia="es-ES"/>
        </w:rPr>
      </w:pPr>
      <w:r w:rsidRPr="0058021E">
        <w:rPr>
          <w:rFonts w:ascii="Arial" w:eastAsia="Times New Roman" w:hAnsi="Arial" w:cs="Arial"/>
          <w:b/>
          <w:bCs/>
          <w:color w:val="000000"/>
          <w:sz w:val="24"/>
          <w:szCs w:val="24"/>
          <w:lang w:eastAsia="es-ES"/>
        </w:rPr>
        <w:t>The government have started the process to change the Mental Capacity Act through a new Bill that started being looked at in Parliament in July</w:t>
      </w:r>
    </w:p>
    <w:p w14:paraId="7F4D476C" w14:textId="77777777" w:rsidR="0058021E" w:rsidRPr="0058021E" w:rsidRDefault="0058021E" w:rsidP="0058021E">
      <w:pPr>
        <w:spacing w:after="0" w:line="240" w:lineRule="auto"/>
        <w:rPr>
          <w:rFonts w:ascii="Arial" w:eastAsia="Times New Roman" w:hAnsi="Arial" w:cs="Arial"/>
          <w:color w:val="888888"/>
          <w:sz w:val="21"/>
          <w:szCs w:val="21"/>
          <w:lang w:eastAsia="es-ES"/>
        </w:rPr>
      </w:pPr>
      <w:r w:rsidRPr="0058021E">
        <w:rPr>
          <w:rFonts w:ascii="Arial" w:eastAsia="Times New Roman" w:hAnsi="Arial" w:cs="Arial"/>
          <w:color w:val="888888"/>
          <w:sz w:val="24"/>
          <w:szCs w:val="24"/>
          <w:lang w:eastAsia="es-ES"/>
        </w:rPr>
        <w:t> </w:t>
      </w:r>
    </w:p>
    <w:p w14:paraId="52B9ED66" w14:textId="77777777" w:rsidR="0058021E" w:rsidRPr="0058021E" w:rsidRDefault="0058021E" w:rsidP="0058021E">
      <w:pPr>
        <w:spacing w:after="240" w:line="240" w:lineRule="auto"/>
        <w:rPr>
          <w:rFonts w:ascii="Times New Roman" w:eastAsia="Times New Roman" w:hAnsi="Times New Roman" w:cs="Times New Roman"/>
          <w:color w:val="333333"/>
          <w:sz w:val="21"/>
          <w:szCs w:val="21"/>
          <w:lang w:eastAsia="es-ES"/>
        </w:rPr>
      </w:pPr>
      <w:r w:rsidRPr="0058021E">
        <w:rPr>
          <w:rFonts w:ascii="Arial" w:eastAsia="Times New Roman" w:hAnsi="Arial" w:cs="Arial"/>
          <w:color w:val="333333"/>
          <w:sz w:val="24"/>
          <w:szCs w:val="24"/>
          <w:lang w:eastAsia="es-ES"/>
        </w:rPr>
        <w:t>The Bill will change the law on when people can make decisions for themselves and when they need help to make decisions. This is called mental capacity and is based on if people have the right mental skills to make decisions on their own or if they need some help or cannot make some kinds of decisions even with help.</w:t>
      </w:r>
    </w:p>
    <w:p w14:paraId="41D542F0" w14:textId="77777777" w:rsidR="0058021E" w:rsidRPr="0058021E" w:rsidRDefault="0058021E" w:rsidP="0058021E">
      <w:pPr>
        <w:spacing w:after="240" w:line="240" w:lineRule="auto"/>
        <w:rPr>
          <w:rFonts w:ascii="Times New Roman" w:eastAsia="Times New Roman" w:hAnsi="Times New Roman" w:cs="Times New Roman"/>
          <w:color w:val="333333"/>
          <w:sz w:val="21"/>
          <w:szCs w:val="21"/>
          <w:lang w:eastAsia="es-ES"/>
        </w:rPr>
      </w:pPr>
      <w:r w:rsidRPr="0058021E">
        <w:rPr>
          <w:rFonts w:ascii="Arial" w:eastAsia="Times New Roman" w:hAnsi="Arial" w:cs="Arial"/>
          <w:color w:val="333333"/>
          <w:sz w:val="24"/>
          <w:szCs w:val="24"/>
          <w:lang w:eastAsia="es-ES"/>
        </w:rPr>
        <w:t>In September the new Bill will be looked at again in Parliament and could become the new law. We know a lot of people think the new Bill can be better than it is now.</w:t>
      </w:r>
    </w:p>
    <w:p w14:paraId="2D75C5B5" w14:textId="77777777" w:rsidR="0058021E" w:rsidRPr="0058021E" w:rsidRDefault="0058021E" w:rsidP="0058021E">
      <w:pPr>
        <w:spacing w:after="240" w:line="240" w:lineRule="auto"/>
        <w:rPr>
          <w:rFonts w:ascii="Times New Roman" w:eastAsia="Times New Roman" w:hAnsi="Times New Roman" w:cs="Times New Roman"/>
          <w:color w:val="333333"/>
          <w:sz w:val="21"/>
          <w:szCs w:val="21"/>
          <w:lang w:eastAsia="es-ES"/>
        </w:rPr>
      </w:pPr>
      <w:r w:rsidRPr="0058021E">
        <w:rPr>
          <w:rFonts w:ascii="Arial" w:eastAsia="Times New Roman" w:hAnsi="Arial" w:cs="Arial"/>
          <w:color w:val="333333"/>
          <w:sz w:val="24"/>
          <w:szCs w:val="24"/>
          <w:lang w:eastAsia="es-ES"/>
        </w:rPr>
        <w:t>This law affects a lot of people with Learning Disabilities, their friends and families and organisations that support them.</w:t>
      </w:r>
    </w:p>
    <w:p w14:paraId="1A2E8666" w14:textId="77777777" w:rsidR="0058021E" w:rsidRPr="0058021E" w:rsidRDefault="0058021E" w:rsidP="0058021E">
      <w:pPr>
        <w:spacing w:after="240" w:line="240" w:lineRule="auto"/>
        <w:rPr>
          <w:rFonts w:ascii="Times New Roman" w:eastAsia="Times New Roman" w:hAnsi="Times New Roman" w:cs="Times New Roman"/>
          <w:color w:val="333333"/>
          <w:sz w:val="21"/>
          <w:szCs w:val="21"/>
          <w:lang w:eastAsia="es-ES"/>
        </w:rPr>
      </w:pPr>
      <w:r w:rsidRPr="0058021E">
        <w:rPr>
          <w:rFonts w:ascii="Arial" w:eastAsia="Times New Roman" w:hAnsi="Arial" w:cs="Arial"/>
          <w:color w:val="333333"/>
          <w:sz w:val="24"/>
          <w:szCs w:val="24"/>
          <w:lang w:eastAsia="es-ES"/>
        </w:rPr>
        <w:t>You can find an easy read guide to the law on Mental Capacity and how it works now </w:t>
      </w:r>
      <w:hyperlink r:id="rId6" w:tgtFrame="_blank" w:history="1">
        <w:r w:rsidRPr="0058021E">
          <w:rPr>
            <w:rFonts w:ascii="Arial" w:eastAsia="Times New Roman" w:hAnsi="Arial" w:cs="Arial"/>
            <w:color w:val="0000FF"/>
            <w:sz w:val="24"/>
            <w:szCs w:val="24"/>
            <w:u w:val="single"/>
            <w:lang w:eastAsia="es-ES"/>
          </w:rPr>
          <w:t>here</w:t>
        </w:r>
      </w:hyperlink>
    </w:p>
    <w:p w14:paraId="05E6C223" w14:textId="77777777" w:rsidR="0058021E" w:rsidRPr="0058021E" w:rsidRDefault="0058021E" w:rsidP="0058021E">
      <w:pPr>
        <w:spacing w:after="240" w:line="240" w:lineRule="auto"/>
        <w:rPr>
          <w:rFonts w:ascii="Times New Roman" w:eastAsia="Times New Roman" w:hAnsi="Times New Roman" w:cs="Times New Roman"/>
          <w:color w:val="333333"/>
          <w:sz w:val="21"/>
          <w:szCs w:val="21"/>
          <w:lang w:eastAsia="es-ES"/>
        </w:rPr>
      </w:pPr>
      <w:r w:rsidRPr="0058021E">
        <w:rPr>
          <w:rFonts w:ascii="Arial" w:eastAsia="Times New Roman" w:hAnsi="Arial" w:cs="Arial"/>
          <w:color w:val="333333"/>
          <w:sz w:val="24"/>
          <w:szCs w:val="24"/>
          <w:lang w:eastAsia="es-ES"/>
        </w:rPr>
        <w:t xml:space="preserve">At Learning Disability </w:t>
      </w:r>
      <w:proofErr w:type="gramStart"/>
      <w:r w:rsidRPr="0058021E">
        <w:rPr>
          <w:rFonts w:ascii="Arial" w:eastAsia="Times New Roman" w:hAnsi="Arial" w:cs="Arial"/>
          <w:color w:val="333333"/>
          <w:sz w:val="24"/>
          <w:szCs w:val="24"/>
          <w:lang w:eastAsia="es-ES"/>
        </w:rPr>
        <w:t>England</w:t>
      </w:r>
      <w:proofErr w:type="gramEnd"/>
      <w:r w:rsidRPr="0058021E">
        <w:rPr>
          <w:rFonts w:ascii="Arial" w:eastAsia="Times New Roman" w:hAnsi="Arial" w:cs="Arial"/>
          <w:color w:val="333333"/>
          <w:sz w:val="24"/>
          <w:szCs w:val="24"/>
          <w:lang w:eastAsia="es-ES"/>
        </w:rPr>
        <w:t xml:space="preserve"> we work to bring together everyone’s different ideas to help people understand each other, find solutions and influence on what is important to us.</w:t>
      </w:r>
    </w:p>
    <w:p w14:paraId="00B26C58" w14:textId="77777777" w:rsidR="0058021E" w:rsidRPr="0058021E" w:rsidRDefault="0058021E" w:rsidP="0058021E">
      <w:pPr>
        <w:spacing w:after="240" w:line="240" w:lineRule="auto"/>
        <w:rPr>
          <w:rFonts w:ascii="Times New Roman" w:eastAsia="Times New Roman" w:hAnsi="Times New Roman" w:cs="Times New Roman"/>
          <w:color w:val="333333"/>
          <w:sz w:val="21"/>
          <w:szCs w:val="21"/>
          <w:lang w:eastAsia="es-ES"/>
        </w:rPr>
      </w:pPr>
      <w:r w:rsidRPr="0058021E">
        <w:rPr>
          <w:rFonts w:ascii="Arial" w:eastAsia="Times New Roman" w:hAnsi="Arial" w:cs="Arial"/>
          <w:color w:val="333333"/>
          <w:sz w:val="24"/>
          <w:szCs w:val="24"/>
          <w:lang w:eastAsia="es-ES"/>
        </w:rPr>
        <w:t>We think it is very important that people have their say on this law and what changes would work for the people it affects most.</w:t>
      </w:r>
    </w:p>
    <w:p w14:paraId="57F32536" w14:textId="77777777" w:rsidR="0058021E" w:rsidRPr="0058021E" w:rsidRDefault="0058021E" w:rsidP="0058021E">
      <w:pPr>
        <w:spacing w:after="240" w:line="240" w:lineRule="auto"/>
        <w:rPr>
          <w:rFonts w:ascii="Times New Roman" w:eastAsia="Times New Roman" w:hAnsi="Times New Roman" w:cs="Times New Roman"/>
          <w:color w:val="333333"/>
          <w:sz w:val="21"/>
          <w:szCs w:val="21"/>
          <w:lang w:eastAsia="es-ES"/>
        </w:rPr>
      </w:pPr>
      <w:r w:rsidRPr="0058021E">
        <w:rPr>
          <w:rFonts w:ascii="Arial" w:eastAsia="Times New Roman" w:hAnsi="Arial" w:cs="Arial"/>
          <w:b/>
          <w:bCs/>
          <w:color w:val="FE4C1E"/>
          <w:sz w:val="27"/>
          <w:szCs w:val="27"/>
          <w:lang w:eastAsia="es-ES"/>
        </w:rPr>
        <w:t>One of our promises to you as members is that we will ask you what matters on important issues.</w:t>
      </w:r>
    </w:p>
    <w:p w14:paraId="25E78022" w14:textId="77777777" w:rsidR="0058021E" w:rsidRPr="0058021E" w:rsidRDefault="0058021E" w:rsidP="0058021E">
      <w:pPr>
        <w:spacing w:after="240" w:line="240" w:lineRule="auto"/>
        <w:rPr>
          <w:rFonts w:ascii="Times New Roman" w:eastAsia="Times New Roman" w:hAnsi="Times New Roman" w:cs="Times New Roman"/>
          <w:color w:val="333333"/>
          <w:sz w:val="21"/>
          <w:szCs w:val="21"/>
          <w:lang w:eastAsia="es-ES"/>
        </w:rPr>
      </w:pPr>
      <w:r w:rsidRPr="0058021E">
        <w:rPr>
          <w:rFonts w:ascii="Arial" w:eastAsia="Times New Roman" w:hAnsi="Arial" w:cs="Arial"/>
          <w:color w:val="333333"/>
          <w:sz w:val="24"/>
          <w:szCs w:val="24"/>
          <w:lang w:eastAsia="es-ES"/>
        </w:rPr>
        <w:t xml:space="preserve">We know different groups or organisations are working on responses on the parts of the Bill they think need changing. We do not want to ask you to do more </w:t>
      </w:r>
      <w:proofErr w:type="gramStart"/>
      <w:r w:rsidRPr="0058021E">
        <w:rPr>
          <w:rFonts w:ascii="Arial" w:eastAsia="Times New Roman" w:hAnsi="Arial" w:cs="Arial"/>
          <w:color w:val="333333"/>
          <w:sz w:val="24"/>
          <w:szCs w:val="24"/>
          <w:lang w:eastAsia="es-ES"/>
        </w:rPr>
        <w:t>work</w:t>
      </w:r>
      <w:proofErr w:type="gramEnd"/>
      <w:r w:rsidRPr="0058021E">
        <w:rPr>
          <w:rFonts w:ascii="Arial" w:eastAsia="Times New Roman" w:hAnsi="Arial" w:cs="Arial"/>
          <w:color w:val="333333"/>
          <w:sz w:val="24"/>
          <w:szCs w:val="24"/>
          <w:lang w:eastAsia="es-ES"/>
        </w:rPr>
        <w:t xml:space="preserve"> but we want to help people have their say if we can and bring together our members ideas.</w:t>
      </w:r>
    </w:p>
    <w:p w14:paraId="3D2B4C6D" w14:textId="77777777" w:rsidR="0058021E" w:rsidRPr="0058021E" w:rsidRDefault="0058021E" w:rsidP="0058021E">
      <w:pPr>
        <w:spacing w:after="240" w:line="240" w:lineRule="auto"/>
        <w:rPr>
          <w:rFonts w:ascii="Times New Roman" w:eastAsia="Times New Roman" w:hAnsi="Times New Roman" w:cs="Times New Roman"/>
          <w:color w:val="333333"/>
          <w:sz w:val="21"/>
          <w:szCs w:val="21"/>
          <w:lang w:eastAsia="es-ES"/>
        </w:rPr>
      </w:pPr>
      <w:r w:rsidRPr="0058021E">
        <w:rPr>
          <w:rFonts w:ascii="Arial" w:eastAsia="Times New Roman" w:hAnsi="Arial" w:cs="Arial"/>
          <w:color w:val="333333"/>
          <w:sz w:val="24"/>
          <w:szCs w:val="24"/>
          <w:lang w:eastAsia="es-ES"/>
        </w:rPr>
        <w:t xml:space="preserve">If you share your response with us we will write up the main themes on what we all agree on and where </w:t>
      </w:r>
      <w:proofErr w:type="spellStart"/>
      <w:r w:rsidRPr="0058021E">
        <w:rPr>
          <w:rFonts w:ascii="Arial" w:eastAsia="Times New Roman" w:hAnsi="Arial" w:cs="Arial"/>
          <w:color w:val="333333"/>
          <w:sz w:val="24"/>
          <w:szCs w:val="24"/>
          <w:lang w:eastAsia="es-ES"/>
        </w:rPr>
        <w:t>self advocates</w:t>
      </w:r>
      <w:proofErr w:type="spellEnd"/>
      <w:r w:rsidRPr="0058021E">
        <w:rPr>
          <w:rFonts w:ascii="Arial" w:eastAsia="Times New Roman" w:hAnsi="Arial" w:cs="Arial"/>
          <w:color w:val="333333"/>
          <w:sz w:val="24"/>
          <w:szCs w:val="24"/>
          <w:lang w:eastAsia="es-ES"/>
        </w:rPr>
        <w:t>, organisations, families and friends had different priorities.</w:t>
      </w:r>
    </w:p>
    <w:p w14:paraId="411FD4A7" w14:textId="77777777" w:rsidR="0058021E" w:rsidRPr="0058021E" w:rsidRDefault="0058021E" w:rsidP="0058021E">
      <w:pPr>
        <w:spacing w:after="240" w:line="240" w:lineRule="auto"/>
        <w:rPr>
          <w:rFonts w:ascii="Times New Roman" w:eastAsia="Times New Roman" w:hAnsi="Times New Roman" w:cs="Times New Roman"/>
          <w:color w:val="333333"/>
          <w:sz w:val="21"/>
          <w:szCs w:val="21"/>
          <w:lang w:eastAsia="es-ES"/>
        </w:rPr>
      </w:pPr>
      <w:r w:rsidRPr="0058021E">
        <w:rPr>
          <w:rFonts w:ascii="Arial" w:eastAsia="Times New Roman" w:hAnsi="Arial" w:cs="Arial"/>
          <w:color w:val="333333"/>
          <w:sz w:val="24"/>
          <w:szCs w:val="24"/>
          <w:lang w:eastAsia="es-ES"/>
        </w:rPr>
        <w:t xml:space="preserve">We will then share them with policy makers we are working with as well as sharing them with you as </w:t>
      </w:r>
      <w:proofErr w:type="gramStart"/>
      <w:r w:rsidRPr="0058021E">
        <w:rPr>
          <w:rFonts w:ascii="Arial" w:eastAsia="Times New Roman" w:hAnsi="Arial" w:cs="Arial"/>
          <w:color w:val="333333"/>
          <w:sz w:val="24"/>
          <w:szCs w:val="24"/>
          <w:lang w:eastAsia="es-ES"/>
        </w:rPr>
        <w:t>a members</w:t>
      </w:r>
      <w:proofErr w:type="gramEnd"/>
      <w:r w:rsidRPr="0058021E">
        <w:rPr>
          <w:rFonts w:ascii="Arial" w:eastAsia="Times New Roman" w:hAnsi="Arial" w:cs="Arial"/>
          <w:color w:val="333333"/>
          <w:sz w:val="24"/>
          <w:szCs w:val="24"/>
          <w:lang w:eastAsia="es-ES"/>
        </w:rPr>
        <w:t xml:space="preserve"> and including your ideas in our future work with you.</w:t>
      </w:r>
    </w:p>
    <w:p w14:paraId="7D2DE973" w14:textId="77777777" w:rsidR="0058021E" w:rsidRPr="0058021E" w:rsidRDefault="0058021E" w:rsidP="0058021E">
      <w:pPr>
        <w:spacing w:after="0" w:line="240" w:lineRule="auto"/>
        <w:rPr>
          <w:rFonts w:ascii="Arial" w:eastAsia="Times New Roman" w:hAnsi="Arial" w:cs="Arial"/>
          <w:color w:val="888888"/>
          <w:sz w:val="21"/>
          <w:szCs w:val="21"/>
          <w:lang w:eastAsia="es-ES"/>
        </w:rPr>
      </w:pPr>
      <w:hyperlink r:id="rId7" w:tgtFrame="_blank" w:history="1">
        <w:r w:rsidRPr="0058021E">
          <w:rPr>
            <w:rFonts w:ascii="Arial" w:eastAsia="Times New Roman" w:hAnsi="Arial" w:cs="Arial"/>
            <w:b/>
            <w:bCs/>
            <w:color w:val="0000FF"/>
            <w:sz w:val="24"/>
            <w:szCs w:val="24"/>
            <w:u w:val="single"/>
            <w:lang w:eastAsia="es-ES"/>
          </w:rPr>
          <w:t>Click here to email your responses</w:t>
        </w:r>
      </w:hyperlink>
    </w:p>
    <w:p w14:paraId="0EBBF6A3" w14:textId="17819031" w:rsidR="003F4DCE" w:rsidRDefault="003F4DCE"/>
    <w:p w14:paraId="7695A3C8" w14:textId="77777777" w:rsidR="0058021E" w:rsidRPr="0058021E" w:rsidRDefault="0058021E" w:rsidP="0058021E">
      <w:pPr>
        <w:shd w:val="clear" w:color="auto" w:fill="FFFFFF"/>
        <w:spacing w:after="240" w:line="240" w:lineRule="auto"/>
        <w:rPr>
          <w:rFonts w:ascii="Times New Roman" w:eastAsia="Times New Roman" w:hAnsi="Times New Roman" w:cs="Times New Roman"/>
          <w:color w:val="000000"/>
          <w:sz w:val="27"/>
          <w:szCs w:val="27"/>
          <w:lang w:eastAsia="es-ES"/>
        </w:rPr>
      </w:pPr>
      <w:r w:rsidRPr="0058021E">
        <w:rPr>
          <w:rFonts w:ascii="Arial" w:eastAsia="Times New Roman" w:hAnsi="Arial" w:cs="Arial"/>
          <w:b/>
          <w:bCs/>
          <w:color w:val="000000"/>
          <w:sz w:val="24"/>
          <w:szCs w:val="24"/>
          <w:lang w:eastAsia="es-ES"/>
        </w:rPr>
        <w:lastRenderedPageBreak/>
        <w:t>The papers that help explain the changes in the Bill</w:t>
      </w:r>
      <w:r w:rsidRPr="0058021E">
        <w:rPr>
          <w:rFonts w:ascii="Arial" w:eastAsia="Times New Roman" w:hAnsi="Arial" w:cs="Arial"/>
          <w:b/>
          <w:bCs/>
          <w:color w:val="000000"/>
          <w:sz w:val="24"/>
          <w:szCs w:val="24"/>
          <w:lang w:eastAsia="es-ES"/>
        </w:rPr>
        <w:br/>
      </w:r>
    </w:p>
    <w:p w14:paraId="65B934BA" w14:textId="77777777" w:rsidR="0058021E" w:rsidRPr="0058021E" w:rsidRDefault="0058021E" w:rsidP="0058021E">
      <w:pPr>
        <w:shd w:val="clear" w:color="auto" w:fill="FFFFFF"/>
        <w:spacing w:after="240" w:line="240" w:lineRule="auto"/>
        <w:rPr>
          <w:rFonts w:ascii="Times New Roman" w:eastAsia="Times New Roman" w:hAnsi="Times New Roman" w:cs="Times New Roman"/>
          <w:color w:val="000000"/>
          <w:sz w:val="27"/>
          <w:szCs w:val="27"/>
          <w:lang w:eastAsia="es-ES"/>
        </w:rPr>
      </w:pPr>
      <w:r w:rsidRPr="0058021E">
        <w:rPr>
          <w:rFonts w:ascii="Arial" w:eastAsia="Times New Roman" w:hAnsi="Arial" w:cs="Arial"/>
          <w:color w:val="000000"/>
          <w:sz w:val="24"/>
          <w:szCs w:val="24"/>
          <w:lang w:eastAsia="es-ES"/>
        </w:rPr>
        <w:t>These are only some of the views or different briefings but give you an idea of what is in the Bill and the issues to consider</w:t>
      </w:r>
    </w:p>
    <w:p w14:paraId="0D28B431" w14:textId="77777777" w:rsidR="0058021E" w:rsidRPr="0058021E" w:rsidRDefault="0058021E" w:rsidP="0058021E">
      <w:pPr>
        <w:shd w:val="clear" w:color="auto" w:fill="FFFFFF"/>
        <w:spacing w:after="240" w:line="240" w:lineRule="auto"/>
        <w:rPr>
          <w:rFonts w:ascii="Times New Roman" w:eastAsia="Times New Roman" w:hAnsi="Times New Roman" w:cs="Times New Roman"/>
          <w:color w:val="000000"/>
          <w:sz w:val="27"/>
          <w:szCs w:val="27"/>
          <w:lang w:eastAsia="es-ES"/>
        </w:rPr>
      </w:pPr>
      <w:r w:rsidRPr="0058021E">
        <w:rPr>
          <w:rFonts w:ascii="Arial" w:eastAsia="Times New Roman" w:hAnsi="Arial" w:cs="Arial"/>
          <w:color w:val="000000"/>
          <w:sz w:val="24"/>
          <w:szCs w:val="24"/>
          <w:lang w:eastAsia="es-ES"/>
        </w:rPr>
        <w:t>1. 39 Essex Chambers, Lucy Series from Cardiff University and CHANGE have worked on an Easy Read version and questions. </w:t>
      </w:r>
      <w:r w:rsidRPr="0058021E">
        <w:rPr>
          <w:rFonts w:ascii="Arial" w:eastAsia="Times New Roman" w:hAnsi="Arial" w:cs="Arial"/>
          <w:color w:val="000000"/>
          <w:sz w:val="24"/>
          <w:szCs w:val="24"/>
          <w:lang w:val="es-ES" w:eastAsia="es-ES"/>
        </w:rPr>
        <w:fldChar w:fldCharType="begin"/>
      </w:r>
      <w:r w:rsidRPr="0058021E">
        <w:rPr>
          <w:rFonts w:ascii="Arial" w:eastAsia="Times New Roman" w:hAnsi="Arial" w:cs="Arial"/>
          <w:color w:val="000000"/>
          <w:sz w:val="24"/>
          <w:szCs w:val="24"/>
          <w:lang w:eastAsia="es-ES"/>
        </w:rPr>
        <w:instrText xml:space="preserve"> HYPERLINK "https://www.changepeople.org/blog/august-2018/changes-to-the-mental-capacity-act" \t "_blank" </w:instrText>
      </w:r>
      <w:r w:rsidRPr="0058021E">
        <w:rPr>
          <w:rFonts w:ascii="Arial" w:eastAsia="Times New Roman" w:hAnsi="Arial" w:cs="Arial"/>
          <w:color w:val="000000"/>
          <w:sz w:val="24"/>
          <w:szCs w:val="24"/>
          <w:lang w:val="es-ES" w:eastAsia="es-ES"/>
        </w:rPr>
        <w:fldChar w:fldCharType="separate"/>
      </w:r>
      <w:r w:rsidRPr="0058021E">
        <w:rPr>
          <w:rFonts w:ascii="Arial" w:eastAsia="Times New Roman" w:hAnsi="Arial" w:cs="Arial"/>
          <w:color w:val="0000FF"/>
          <w:sz w:val="24"/>
          <w:szCs w:val="24"/>
          <w:u w:val="single"/>
          <w:lang w:eastAsia="es-ES"/>
        </w:rPr>
        <w:t>You can find them here</w:t>
      </w:r>
      <w:r w:rsidRPr="0058021E">
        <w:rPr>
          <w:rFonts w:ascii="Arial" w:eastAsia="Times New Roman" w:hAnsi="Arial" w:cs="Arial"/>
          <w:color w:val="000000"/>
          <w:sz w:val="24"/>
          <w:szCs w:val="24"/>
          <w:lang w:val="es-ES" w:eastAsia="es-ES"/>
        </w:rPr>
        <w:fldChar w:fldCharType="end"/>
      </w:r>
      <w:r w:rsidRPr="0058021E">
        <w:rPr>
          <w:rFonts w:ascii="Arial" w:eastAsia="Times New Roman" w:hAnsi="Arial" w:cs="Arial"/>
          <w:color w:val="000000"/>
          <w:sz w:val="24"/>
          <w:szCs w:val="24"/>
          <w:lang w:eastAsia="es-ES"/>
        </w:rPr>
        <w:t> </w:t>
      </w:r>
    </w:p>
    <w:p w14:paraId="6D956F80" w14:textId="77777777" w:rsidR="0058021E" w:rsidRPr="0058021E" w:rsidRDefault="0058021E" w:rsidP="0058021E">
      <w:pPr>
        <w:shd w:val="clear" w:color="auto" w:fill="FFFFFF"/>
        <w:spacing w:after="240" w:line="240" w:lineRule="auto"/>
        <w:rPr>
          <w:rFonts w:ascii="Times New Roman" w:eastAsia="Times New Roman" w:hAnsi="Times New Roman" w:cs="Times New Roman"/>
          <w:color w:val="000000"/>
          <w:sz w:val="27"/>
          <w:szCs w:val="27"/>
          <w:lang w:eastAsia="es-ES"/>
        </w:rPr>
      </w:pPr>
      <w:r w:rsidRPr="0058021E">
        <w:rPr>
          <w:rFonts w:ascii="Arial" w:eastAsia="Times New Roman" w:hAnsi="Arial" w:cs="Arial"/>
          <w:color w:val="000000"/>
          <w:sz w:val="24"/>
          <w:szCs w:val="24"/>
          <w:lang w:eastAsia="es-ES"/>
        </w:rPr>
        <w:t>2. Lucy Series from Cardiff University has written a briefing paper on the changes and what she thinks is needed to improve it.  </w:t>
      </w:r>
      <w:proofErr w:type="spellStart"/>
      <w:r w:rsidRPr="0058021E">
        <w:rPr>
          <w:rFonts w:ascii="Arial" w:eastAsia="Times New Roman" w:hAnsi="Arial" w:cs="Arial"/>
          <w:color w:val="000000"/>
          <w:sz w:val="24"/>
          <w:szCs w:val="24"/>
          <w:lang w:val="es-ES" w:eastAsia="es-ES"/>
        </w:rPr>
        <w:fldChar w:fldCharType="begin"/>
      </w:r>
      <w:proofErr w:type="spellEnd"/>
      <w:r w:rsidRPr="0058021E">
        <w:rPr>
          <w:rFonts w:ascii="Arial" w:eastAsia="Times New Roman" w:hAnsi="Arial" w:cs="Arial"/>
          <w:color w:val="000000"/>
          <w:sz w:val="24"/>
          <w:szCs w:val="24"/>
          <w:lang w:eastAsia="es-ES"/>
        </w:rPr>
        <w:instrText xml:space="preserve"> HYPERLINK "https://www.scribd.com/document/386646804/L-Series-August-2018-Improving-the-Mental-Capacity-Amendment-Bill" \t "_blank" </w:instrText>
      </w:r>
      <w:proofErr w:type="spellStart"/>
      <w:r w:rsidRPr="0058021E">
        <w:rPr>
          <w:rFonts w:ascii="Arial" w:eastAsia="Times New Roman" w:hAnsi="Arial" w:cs="Arial"/>
          <w:color w:val="000000"/>
          <w:sz w:val="24"/>
          <w:szCs w:val="24"/>
          <w:lang w:val="es-ES" w:eastAsia="es-ES"/>
        </w:rPr>
        <w:fldChar w:fldCharType="separate"/>
      </w:r>
      <w:proofErr w:type="spellEnd"/>
      <w:r w:rsidRPr="0058021E">
        <w:rPr>
          <w:rFonts w:ascii="Arial" w:eastAsia="Times New Roman" w:hAnsi="Arial" w:cs="Arial"/>
          <w:color w:val="0000FF"/>
          <w:sz w:val="24"/>
          <w:szCs w:val="24"/>
          <w:u w:val="single"/>
          <w:lang w:eastAsia="es-ES"/>
        </w:rPr>
        <w:t>Click here to read it </w:t>
      </w:r>
      <w:r w:rsidRPr="0058021E">
        <w:rPr>
          <w:rFonts w:ascii="Arial" w:eastAsia="Times New Roman" w:hAnsi="Arial" w:cs="Arial"/>
          <w:color w:val="000000"/>
          <w:sz w:val="24"/>
          <w:szCs w:val="24"/>
          <w:lang w:val="es-ES" w:eastAsia="es-ES"/>
        </w:rPr>
        <w:fldChar w:fldCharType="end"/>
      </w:r>
    </w:p>
    <w:p w14:paraId="18E36814" w14:textId="77777777" w:rsidR="0058021E" w:rsidRPr="0058021E" w:rsidRDefault="0058021E" w:rsidP="0058021E">
      <w:pPr>
        <w:shd w:val="clear" w:color="auto" w:fill="FFFFFF"/>
        <w:spacing w:after="240" w:line="240" w:lineRule="auto"/>
        <w:rPr>
          <w:rFonts w:ascii="Times New Roman" w:eastAsia="Times New Roman" w:hAnsi="Times New Roman" w:cs="Times New Roman"/>
          <w:color w:val="000000"/>
          <w:sz w:val="27"/>
          <w:szCs w:val="27"/>
          <w:lang w:eastAsia="es-ES"/>
        </w:rPr>
      </w:pPr>
      <w:r w:rsidRPr="0058021E">
        <w:rPr>
          <w:rFonts w:ascii="Arial" w:eastAsia="Times New Roman" w:hAnsi="Arial" w:cs="Arial"/>
          <w:color w:val="000000"/>
          <w:sz w:val="24"/>
          <w:szCs w:val="24"/>
          <w:lang w:eastAsia="es-ES"/>
        </w:rPr>
        <w:t>3. The Social Care Institute for Excellence (SCIE) have written a summary briefing on the changes proposed </w:t>
      </w:r>
      <w:proofErr w:type="spellStart"/>
      <w:r w:rsidRPr="0058021E">
        <w:rPr>
          <w:rFonts w:ascii="Arial" w:eastAsia="Times New Roman" w:hAnsi="Arial" w:cs="Arial"/>
          <w:color w:val="000000"/>
          <w:sz w:val="24"/>
          <w:szCs w:val="24"/>
          <w:lang w:val="es-ES" w:eastAsia="es-ES"/>
        </w:rPr>
        <w:fldChar w:fldCharType="begin"/>
      </w:r>
      <w:proofErr w:type="spellEnd"/>
      <w:r w:rsidRPr="0058021E">
        <w:rPr>
          <w:rFonts w:ascii="Arial" w:eastAsia="Times New Roman" w:hAnsi="Arial" w:cs="Arial"/>
          <w:color w:val="000000"/>
          <w:sz w:val="24"/>
          <w:szCs w:val="24"/>
          <w:lang w:eastAsia="es-ES"/>
        </w:rPr>
        <w:instrText xml:space="preserve"> HYPERLINK "https://www.scie.org.uk/mca/dols/practice/lps" \t "_blank" </w:instrText>
      </w:r>
      <w:proofErr w:type="spellStart"/>
      <w:r w:rsidRPr="0058021E">
        <w:rPr>
          <w:rFonts w:ascii="Arial" w:eastAsia="Times New Roman" w:hAnsi="Arial" w:cs="Arial"/>
          <w:color w:val="000000"/>
          <w:sz w:val="24"/>
          <w:szCs w:val="24"/>
          <w:lang w:val="es-ES" w:eastAsia="es-ES"/>
        </w:rPr>
        <w:fldChar w:fldCharType="separate"/>
      </w:r>
      <w:proofErr w:type="spellEnd"/>
      <w:r w:rsidRPr="0058021E">
        <w:rPr>
          <w:rFonts w:ascii="Arial" w:eastAsia="Times New Roman" w:hAnsi="Arial" w:cs="Arial"/>
          <w:color w:val="0000FF"/>
          <w:sz w:val="24"/>
          <w:szCs w:val="24"/>
          <w:u w:val="single"/>
          <w:lang w:eastAsia="es-ES"/>
        </w:rPr>
        <w:t>Read the summary here</w:t>
      </w:r>
      <w:r w:rsidRPr="0058021E">
        <w:rPr>
          <w:rFonts w:ascii="Arial" w:eastAsia="Times New Roman" w:hAnsi="Arial" w:cs="Arial"/>
          <w:color w:val="000000"/>
          <w:sz w:val="24"/>
          <w:szCs w:val="24"/>
          <w:lang w:val="es-ES" w:eastAsia="es-ES"/>
        </w:rPr>
        <w:fldChar w:fldCharType="end"/>
      </w:r>
    </w:p>
    <w:p w14:paraId="671C945D" w14:textId="77777777" w:rsidR="0058021E" w:rsidRPr="0058021E" w:rsidRDefault="0058021E" w:rsidP="0058021E">
      <w:pPr>
        <w:shd w:val="clear" w:color="auto" w:fill="FFFFFF"/>
        <w:spacing w:after="240" w:line="240" w:lineRule="auto"/>
        <w:rPr>
          <w:rFonts w:ascii="Times New Roman" w:eastAsia="Times New Roman" w:hAnsi="Times New Roman" w:cs="Times New Roman"/>
          <w:color w:val="000000"/>
          <w:sz w:val="27"/>
          <w:szCs w:val="27"/>
          <w:lang w:eastAsia="es-ES"/>
        </w:rPr>
      </w:pPr>
      <w:r w:rsidRPr="0058021E">
        <w:rPr>
          <w:rFonts w:ascii="Arial" w:eastAsia="Times New Roman" w:hAnsi="Arial" w:cs="Arial"/>
          <w:color w:val="000000"/>
          <w:sz w:val="24"/>
          <w:szCs w:val="24"/>
          <w:lang w:eastAsia="es-ES"/>
        </w:rPr>
        <w:t>4. The British Institute of Human Rights shared their view on how this affects human rights.  </w:t>
      </w:r>
      <w:proofErr w:type="spellStart"/>
      <w:r w:rsidRPr="0058021E">
        <w:rPr>
          <w:rFonts w:ascii="Arial" w:eastAsia="Times New Roman" w:hAnsi="Arial" w:cs="Arial"/>
          <w:color w:val="000000"/>
          <w:sz w:val="24"/>
          <w:szCs w:val="24"/>
          <w:lang w:val="es-ES" w:eastAsia="es-ES"/>
        </w:rPr>
        <w:fldChar w:fldCharType="begin"/>
      </w:r>
      <w:proofErr w:type="spellEnd"/>
      <w:r w:rsidRPr="0058021E">
        <w:rPr>
          <w:rFonts w:ascii="Arial" w:eastAsia="Times New Roman" w:hAnsi="Arial" w:cs="Arial"/>
          <w:color w:val="000000"/>
          <w:sz w:val="24"/>
          <w:szCs w:val="24"/>
          <w:lang w:eastAsia="es-ES"/>
        </w:rPr>
        <w:instrText xml:space="preserve"> HYPERLINK "https://www.bihr.org.uk/blog/mcabill" \t "_blank" </w:instrText>
      </w:r>
      <w:proofErr w:type="spellStart"/>
      <w:r w:rsidRPr="0058021E">
        <w:rPr>
          <w:rFonts w:ascii="Arial" w:eastAsia="Times New Roman" w:hAnsi="Arial" w:cs="Arial"/>
          <w:color w:val="000000"/>
          <w:sz w:val="24"/>
          <w:szCs w:val="24"/>
          <w:lang w:val="es-ES" w:eastAsia="es-ES"/>
        </w:rPr>
        <w:fldChar w:fldCharType="separate"/>
      </w:r>
      <w:proofErr w:type="spellEnd"/>
      <w:r w:rsidRPr="0058021E">
        <w:rPr>
          <w:rFonts w:ascii="Arial" w:eastAsia="Times New Roman" w:hAnsi="Arial" w:cs="Arial"/>
          <w:color w:val="0000FF"/>
          <w:sz w:val="24"/>
          <w:szCs w:val="24"/>
          <w:u w:val="single"/>
          <w:lang w:eastAsia="es-ES"/>
        </w:rPr>
        <w:t>Click for more information</w:t>
      </w:r>
      <w:r w:rsidRPr="0058021E">
        <w:rPr>
          <w:rFonts w:ascii="Arial" w:eastAsia="Times New Roman" w:hAnsi="Arial" w:cs="Arial"/>
          <w:color w:val="000000"/>
          <w:sz w:val="24"/>
          <w:szCs w:val="24"/>
          <w:lang w:val="es-ES" w:eastAsia="es-ES"/>
        </w:rPr>
        <w:fldChar w:fldCharType="end"/>
      </w:r>
    </w:p>
    <w:p w14:paraId="4E74B077" w14:textId="77777777" w:rsidR="0058021E" w:rsidRPr="0058021E" w:rsidRDefault="0058021E" w:rsidP="0058021E">
      <w:pPr>
        <w:shd w:val="clear" w:color="auto" w:fill="FFFFFF"/>
        <w:spacing w:after="240" w:line="240" w:lineRule="auto"/>
        <w:rPr>
          <w:rFonts w:ascii="Times New Roman" w:eastAsia="Times New Roman" w:hAnsi="Times New Roman" w:cs="Times New Roman"/>
          <w:color w:val="000000"/>
          <w:sz w:val="27"/>
          <w:szCs w:val="27"/>
          <w:lang w:eastAsia="es-ES"/>
        </w:rPr>
      </w:pPr>
      <w:r w:rsidRPr="0058021E">
        <w:rPr>
          <w:rFonts w:ascii="Arial" w:eastAsia="Times New Roman" w:hAnsi="Arial" w:cs="Arial"/>
          <w:color w:val="000000"/>
          <w:sz w:val="24"/>
          <w:szCs w:val="24"/>
          <w:lang w:eastAsia="es-ES"/>
        </w:rPr>
        <w:t>5. Jane Townson Philpott from Somserset Care wrote a blog on what she thinks as a CEO </w:t>
      </w:r>
      <w:proofErr w:type="spellStart"/>
      <w:r w:rsidRPr="0058021E">
        <w:rPr>
          <w:rFonts w:ascii="Arial" w:eastAsia="Times New Roman" w:hAnsi="Arial" w:cs="Arial"/>
          <w:color w:val="000000"/>
          <w:sz w:val="24"/>
          <w:szCs w:val="24"/>
          <w:lang w:val="es-ES" w:eastAsia="es-ES"/>
        </w:rPr>
        <w:fldChar w:fldCharType="begin"/>
      </w:r>
      <w:proofErr w:type="spellEnd"/>
      <w:r w:rsidRPr="0058021E">
        <w:rPr>
          <w:rFonts w:ascii="Arial" w:eastAsia="Times New Roman" w:hAnsi="Arial" w:cs="Arial"/>
          <w:color w:val="000000"/>
          <w:sz w:val="24"/>
          <w:szCs w:val="24"/>
          <w:lang w:eastAsia="es-ES"/>
        </w:rPr>
        <w:instrText xml:space="preserve"> HYPERLINK "https://www.linkedin.com/pulse/another-fine-mess-care-providers-jane-townson-philpott/" \t "_blank" </w:instrText>
      </w:r>
      <w:proofErr w:type="spellStart"/>
      <w:r w:rsidRPr="0058021E">
        <w:rPr>
          <w:rFonts w:ascii="Arial" w:eastAsia="Times New Roman" w:hAnsi="Arial" w:cs="Arial"/>
          <w:color w:val="000000"/>
          <w:sz w:val="24"/>
          <w:szCs w:val="24"/>
          <w:lang w:val="es-ES" w:eastAsia="es-ES"/>
        </w:rPr>
        <w:fldChar w:fldCharType="separate"/>
      </w:r>
      <w:proofErr w:type="spellEnd"/>
      <w:r w:rsidRPr="0058021E">
        <w:rPr>
          <w:rFonts w:ascii="Arial" w:eastAsia="Times New Roman" w:hAnsi="Arial" w:cs="Arial"/>
          <w:color w:val="0000FF"/>
          <w:sz w:val="24"/>
          <w:szCs w:val="24"/>
          <w:u w:val="single"/>
          <w:lang w:eastAsia="es-ES"/>
        </w:rPr>
        <w:t>Read the blog here</w:t>
      </w:r>
      <w:r w:rsidRPr="0058021E">
        <w:rPr>
          <w:rFonts w:ascii="Arial" w:eastAsia="Times New Roman" w:hAnsi="Arial" w:cs="Arial"/>
          <w:color w:val="000000"/>
          <w:sz w:val="24"/>
          <w:szCs w:val="24"/>
          <w:lang w:val="es-ES" w:eastAsia="es-ES"/>
        </w:rPr>
        <w:fldChar w:fldCharType="end"/>
      </w:r>
      <w:r w:rsidRPr="0058021E">
        <w:rPr>
          <w:rFonts w:ascii="Arial" w:eastAsia="Times New Roman" w:hAnsi="Arial" w:cs="Arial"/>
          <w:color w:val="000000"/>
          <w:sz w:val="24"/>
          <w:szCs w:val="24"/>
          <w:lang w:eastAsia="es-ES"/>
        </w:rPr>
        <w:t> </w:t>
      </w:r>
    </w:p>
    <w:p w14:paraId="5B0638ED" w14:textId="77777777" w:rsidR="003F4DCE" w:rsidRDefault="003F4DCE">
      <w:bookmarkStart w:id="0" w:name="_GoBack"/>
      <w:bookmarkEnd w:id="0"/>
    </w:p>
    <w:p w14:paraId="056234F8" w14:textId="4F3EF971" w:rsidR="003F4DCE" w:rsidRDefault="003F4DCE"/>
    <w:p w14:paraId="3DF432CD" w14:textId="5C4DB8A4" w:rsidR="003F4DCE" w:rsidRDefault="003F4DCE"/>
    <w:p w14:paraId="2CB14113" w14:textId="271A330C" w:rsidR="003F4DCE" w:rsidRDefault="003F4DCE"/>
    <w:sectPr w:rsidR="003F4DCE" w:rsidSect="00EC7627">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86677" w14:textId="77777777" w:rsidR="00B134CA" w:rsidRDefault="00B134CA" w:rsidP="00EC7627">
      <w:pPr>
        <w:spacing w:after="0" w:line="240" w:lineRule="auto"/>
      </w:pPr>
      <w:r>
        <w:separator/>
      </w:r>
    </w:p>
  </w:endnote>
  <w:endnote w:type="continuationSeparator" w:id="0">
    <w:p w14:paraId="5667F846" w14:textId="77777777" w:rsidR="00B134CA" w:rsidRDefault="00B134CA" w:rsidP="00EC7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71692" w14:textId="77777777" w:rsidR="00EC7627" w:rsidRDefault="00EC7627">
    <w:pPr>
      <w:pStyle w:val="Footer"/>
    </w:pPr>
    <w:r>
      <w:rPr>
        <w:noProof/>
      </w:rPr>
      <mc:AlternateContent>
        <mc:Choice Requires="wps">
          <w:drawing>
            <wp:anchor distT="0" distB="0" distL="114300" distR="114300" simplePos="0" relativeHeight="251661312" behindDoc="0" locked="0" layoutInCell="1" allowOverlap="1" wp14:anchorId="5937BB1F" wp14:editId="4A127631">
              <wp:simplePos x="0" y="0"/>
              <wp:positionH relativeFrom="column">
                <wp:posOffset>0</wp:posOffset>
              </wp:positionH>
              <wp:positionV relativeFrom="margin">
                <wp:posOffset>8119110</wp:posOffset>
              </wp:positionV>
              <wp:extent cx="67246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724650" cy="0"/>
                      </a:xfrm>
                      <a:prstGeom prst="line">
                        <a:avLst/>
                      </a:prstGeom>
                      <a:noFill/>
                      <a:ln w="19050" cap="flat" cmpd="sng" algn="ctr">
                        <a:solidFill>
                          <a:srgbClr val="E7E6E6">
                            <a:lumMod val="25000"/>
                          </a:srgbClr>
                        </a:solidFill>
                        <a:prstDash val="solid"/>
                        <a:miter lim="800000"/>
                      </a:ln>
                      <a:effectLst/>
                    </wps:spPr>
                    <wps:bodyPr/>
                  </wps:wsp>
                </a:graphicData>
              </a:graphic>
            </wp:anchor>
          </w:drawing>
        </mc:Choice>
        <mc:Fallback>
          <w:pict>
            <v:line w14:anchorId="6661FCE3"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margin" from="0,639.3pt" to="529.5pt,6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" strokecolor="#3b3838" strokeweight="1.5pt">
              <v:stroke joinstyle="miter"/>
              <w10:wrap anchory="margin"/>
            </v:line>
          </w:pict>
        </mc:Fallback>
      </mc:AlternateContent>
    </w:r>
  </w:p>
  <w:p w14:paraId="7AE9A23F" w14:textId="77777777" w:rsidR="00EC7627" w:rsidRDefault="00EC7627">
    <w:pPr>
      <w:pStyle w:val="Footer"/>
    </w:pPr>
  </w:p>
  <w:p w14:paraId="70024877" w14:textId="25ADDEA2" w:rsidR="00EC7627" w:rsidRDefault="00EC7627">
    <w:pPr>
      <w:pStyle w:val="Footer"/>
      <w:rPr>
        <w:color w:val="E54A05"/>
        <w:spacing w:val="20"/>
        <w:sz w:val="20"/>
        <w:szCs w:val="20"/>
      </w:rPr>
    </w:pPr>
    <w:r w:rsidRPr="00EC7627">
      <w:rPr>
        <w:color w:val="E54A05"/>
        <w:spacing w:val="20"/>
        <w:sz w:val="20"/>
        <w:szCs w:val="20"/>
      </w:rPr>
      <w:t xml:space="preserve">Learning Disability England c/o BILD, Birmingham Research Park, 97 Vincent Drive, Birmingham </w:t>
    </w:r>
    <w:r w:rsidR="005A1638">
      <w:rPr>
        <w:color w:val="E54A05"/>
        <w:spacing w:val="20"/>
        <w:sz w:val="20"/>
        <w:szCs w:val="20"/>
      </w:rPr>
      <w:t>B</w:t>
    </w:r>
    <w:r w:rsidRPr="00EC7627">
      <w:rPr>
        <w:color w:val="E54A05"/>
        <w:spacing w:val="20"/>
        <w:sz w:val="20"/>
        <w:szCs w:val="20"/>
      </w:rPr>
      <w:t>15 2SQ</w:t>
    </w:r>
  </w:p>
  <w:p w14:paraId="22A2E78E" w14:textId="77777777" w:rsidR="00EC7627" w:rsidRPr="002B00F6" w:rsidRDefault="00EC7627" w:rsidP="002B00F6">
    <w:pPr>
      <w:pStyle w:val="Footer"/>
      <w:jc w:val="center"/>
      <w:rPr>
        <w:color w:val="E54A05"/>
        <w:spacing w:val="20"/>
        <w:sz w:val="20"/>
        <w:szCs w:val="20"/>
        <w:lang w:val="es-ES"/>
      </w:rPr>
    </w:pPr>
    <w:r w:rsidRPr="002B00F6">
      <w:rPr>
        <w:color w:val="E54A05"/>
        <w:spacing w:val="20"/>
        <w:sz w:val="20"/>
        <w:szCs w:val="20"/>
        <w:lang w:val="es-ES"/>
      </w:rPr>
      <w:t xml:space="preserve">P- </w:t>
    </w:r>
    <w:r w:rsidR="002B00F6" w:rsidRPr="002B00F6">
      <w:rPr>
        <w:color w:val="E54A05"/>
        <w:spacing w:val="20"/>
        <w:sz w:val="20"/>
        <w:szCs w:val="20"/>
        <w:lang w:val="es-ES"/>
      </w:rPr>
      <w:t xml:space="preserve">0300 201 0455 E- </w:t>
    </w:r>
    <w:hyperlink r:id="rId1" w:history="1">
      <w:r w:rsidR="002B00F6" w:rsidRPr="002B00F6">
        <w:rPr>
          <w:rStyle w:val="Hyperlink"/>
          <w:spacing w:val="20"/>
          <w:sz w:val="20"/>
          <w:szCs w:val="20"/>
          <w:lang w:val="es-ES"/>
        </w:rPr>
        <w:t>info@LDEngland.org.uk</w:t>
      </w:r>
    </w:hyperlink>
    <w:r w:rsidR="002B00F6">
      <w:rPr>
        <w:color w:val="E54A05"/>
        <w:spacing w:val="20"/>
        <w:sz w:val="20"/>
        <w:szCs w:val="20"/>
        <w:lang w:val="es-ES"/>
      </w:rPr>
      <w:t xml:space="preserve"> W- </w:t>
    </w:r>
    <w:hyperlink r:id="rId2" w:history="1">
      <w:r w:rsidR="002B00F6" w:rsidRPr="00411A0C">
        <w:rPr>
          <w:rStyle w:val="Hyperlink"/>
          <w:spacing w:val="20"/>
          <w:sz w:val="20"/>
          <w:szCs w:val="20"/>
          <w:lang w:val="es-ES"/>
        </w:rPr>
        <w:t>www.learningdisabilityengland.org.uk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E9B0B" w14:textId="77777777" w:rsidR="00B134CA" w:rsidRDefault="00B134CA" w:rsidP="00EC7627">
      <w:pPr>
        <w:spacing w:after="0" w:line="240" w:lineRule="auto"/>
      </w:pPr>
      <w:r>
        <w:separator/>
      </w:r>
    </w:p>
  </w:footnote>
  <w:footnote w:type="continuationSeparator" w:id="0">
    <w:p w14:paraId="6A46B028" w14:textId="77777777" w:rsidR="00B134CA" w:rsidRDefault="00B134CA" w:rsidP="00EC7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78EA2" w14:textId="77777777" w:rsidR="00EC7627" w:rsidRDefault="00EC7627" w:rsidP="00EC7627">
    <w:pPr>
      <w:pStyle w:val="Header"/>
      <w:jc w:val="center"/>
    </w:pPr>
    <w:r>
      <w:rPr>
        <w:noProof/>
      </w:rPr>
      <w:drawing>
        <wp:inline distT="0" distB="0" distL="0" distR="0" wp14:anchorId="1B12D574" wp14:editId="3C9387C7">
          <wp:extent cx="1621536" cy="944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DE logo.jpg"/>
                  <pic:cNvPicPr/>
                </pic:nvPicPr>
                <pic:blipFill>
                  <a:blip r:embed="rId1">
                    <a:extLst>
                      <a:ext uri="{28A0092B-C50C-407E-A947-70E740481C1C}">
                        <a14:useLocalDpi xmlns:a14="http://schemas.microsoft.com/office/drawing/2010/main" val="0"/>
                      </a:ext>
                    </a:extLst>
                  </a:blip>
                  <a:stretch>
                    <a:fillRect/>
                  </a:stretch>
                </pic:blipFill>
                <pic:spPr>
                  <a:xfrm>
                    <a:off x="0" y="0"/>
                    <a:ext cx="1621536" cy="944880"/>
                  </a:xfrm>
                  <a:prstGeom prst="rect">
                    <a:avLst/>
                  </a:prstGeom>
                </pic:spPr>
              </pic:pic>
            </a:graphicData>
          </a:graphic>
        </wp:inline>
      </w:drawing>
    </w:r>
  </w:p>
  <w:p w14:paraId="30F793C6" w14:textId="77777777" w:rsidR="00EC7627" w:rsidRDefault="00EC7627" w:rsidP="00EC7627">
    <w:pPr>
      <w:pStyle w:val="Header"/>
      <w:jc w:val="center"/>
    </w:pPr>
    <w:r>
      <w:rPr>
        <w:noProof/>
      </w:rPr>
      <mc:AlternateContent>
        <mc:Choice Requires="wps">
          <w:drawing>
            <wp:anchor distT="0" distB="0" distL="114300" distR="114300" simplePos="0" relativeHeight="251659264" behindDoc="0" locked="0" layoutInCell="1" allowOverlap="1" wp14:anchorId="02CC9F75" wp14:editId="7F0E0DE3">
              <wp:simplePos x="0" y="0"/>
              <wp:positionH relativeFrom="column">
                <wp:posOffset>-157163</wp:posOffset>
              </wp:positionH>
              <wp:positionV relativeFrom="margin">
                <wp:posOffset>-190500</wp:posOffset>
              </wp:positionV>
              <wp:extent cx="67246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724650" cy="0"/>
                      </a:xfrm>
                      <a:prstGeom prst="line">
                        <a:avLst/>
                      </a:prstGeom>
                      <a:ln w="19050">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DF045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margin" from="-12.4pt,-15pt" to="517.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" strokecolor="#393737 [814]" strokeweight="1.5pt">
              <v:stroke joinstyle="miter"/>
              <w10:wrap anchory="margin"/>
            </v:line>
          </w:pict>
        </mc:Fallback>
      </mc:AlternateContent>
    </w:r>
  </w:p>
  <w:p w14:paraId="24ECF23E" w14:textId="77777777" w:rsidR="00EC7627" w:rsidRDefault="00EC7627" w:rsidP="00EC762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27"/>
    <w:rsid w:val="00184AC8"/>
    <w:rsid w:val="00294C6E"/>
    <w:rsid w:val="002B00F6"/>
    <w:rsid w:val="003F4DCE"/>
    <w:rsid w:val="005736E7"/>
    <w:rsid w:val="0058021E"/>
    <w:rsid w:val="0059675A"/>
    <w:rsid w:val="005A1638"/>
    <w:rsid w:val="00613064"/>
    <w:rsid w:val="007A285A"/>
    <w:rsid w:val="00877EE2"/>
    <w:rsid w:val="00925F30"/>
    <w:rsid w:val="00A910D8"/>
    <w:rsid w:val="00B134CA"/>
    <w:rsid w:val="00B204E7"/>
    <w:rsid w:val="00BB0925"/>
    <w:rsid w:val="00C04921"/>
    <w:rsid w:val="00C66243"/>
    <w:rsid w:val="00E67D9F"/>
    <w:rsid w:val="00EC7627"/>
    <w:rsid w:val="00ED29FD"/>
    <w:rsid w:val="00FF4D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B0DD7B"/>
  <w15:chartTrackingRefBased/>
  <w15:docId w15:val="{72D51747-CF64-4252-A7C6-BDA1A4035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6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627"/>
    <w:rPr>
      <w:lang w:val="en-GB"/>
    </w:rPr>
  </w:style>
  <w:style w:type="paragraph" w:styleId="Footer">
    <w:name w:val="footer"/>
    <w:basedOn w:val="Normal"/>
    <w:link w:val="FooterChar"/>
    <w:uiPriority w:val="99"/>
    <w:unhideWhenUsed/>
    <w:rsid w:val="00EC76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627"/>
    <w:rPr>
      <w:lang w:val="en-GB"/>
    </w:rPr>
  </w:style>
  <w:style w:type="character" w:styleId="Hyperlink">
    <w:name w:val="Hyperlink"/>
    <w:basedOn w:val="DefaultParagraphFont"/>
    <w:uiPriority w:val="99"/>
    <w:unhideWhenUsed/>
    <w:rsid w:val="002B00F6"/>
    <w:rPr>
      <w:color w:val="0563C1" w:themeColor="hyperlink"/>
      <w:u w:val="single"/>
    </w:rPr>
  </w:style>
  <w:style w:type="character" w:styleId="UnresolvedMention">
    <w:name w:val="Unresolved Mention"/>
    <w:basedOn w:val="DefaultParagraphFont"/>
    <w:uiPriority w:val="99"/>
    <w:semiHidden/>
    <w:unhideWhenUsed/>
    <w:rsid w:val="002B00F6"/>
    <w:rPr>
      <w:color w:val="808080"/>
      <w:shd w:val="clear" w:color="auto" w:fill="E6E6E6"/>
    </w:rPr>
  </w:style>
  <w:style w:type="paragraph" w:styleId="NormalWeb">
    <w:name w:val="Normal (Web)"/>
    <w:basedOn w:val="Normal"/>
    <w:uiPriority w:val="99"/>
    <w:semiHidden/>
    <w:unhideWhenUsed/>
    <w:rsid w:val="0058021E"/>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840801">
      <w:bodyDiv w:val="1"/>
      <w:marLeft w:val="0"/>
      <w:marRight w:val="0"/>
      <w:marTop w:val="0"/>
      <w:marBottom w:val="0"/>
      <w:divBdr>
        <w:top w:val="none" w:sz="0" w:space="0" w:color="auto"/>
        <w:left w:val="none" w:sz="0" w:space="0" w:color="auto"/>
        <w:bottom w:val="none" w:sz="0" w:space="0" w:color="auto"/>
        <w:right w:val="none" w:sz="0" w:space="0" w:color="auto"/>
      </w:divBdr>
    </w:div>
    <w:div w:id="937375414">
      <w:bodyDiv w:val="1"/>
      <w:marLeft w:val="0"/>
      <w:marRight w:val="0"/>
      <w:marTop w:val="0"/>
      <w:marBottom w:val="0"/>
      <w:divBdr>
        <w:top w:val="none" w:sz="0" w:space="0" w:color="auto"/>
        <w:left w:val="none" w:sz="0" w:space="0" w:color="auto"/>
        <w:bottom w:val="none" w:sz="0" w:space="0" w:color="auto"/>
        <w:right w:val="none" w:sz="0" w:space="0" w:color="auto"/>
      </w:divBdr>
    </w:div>
    <w:div w:id="181340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LDEngland.org.uk?subject=Mental%20Capacity%20Act%20Amendment%20Bill%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reengland.org.uk/sites/careengland/files/Mental%20Capacity%20Act%202005%20easy%20read%20guide.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learningdisabilityengland.org.uk" TargetMode="External"/><Relationship Id="rId1" Type="http://schemas.openxmlformats.org/officeDocument/2006/relationships/hyperlink" Target="mailto:info@LDEngland.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Ortiz</dc:creator>
  <cp:keywords/>
  <dc:description/>
  <cp:lastModifiedBy>Mariana Ortiz</cp:lastModifiedBy>
  <cp:revision>2</cp:revision>
  <dcterms:created xsi:type="dcterms:W3CDTF">2018-10-05T09:31:00Z</dcterms:created>
  <dcterms:modified xsi:type="dcterms:W3CDTF">2018-10-05T09:31:00Z</dcterms:modified>
</cp:coreProperties>
</file>