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02DE" w14:textId="77777777" w:rsidR="004E5B52" w:rsidRDefault="004E5B52" w:rsidP="004E5B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es-ES"/>
        </w:rPr>
      </w:pPr>
    </w:p>
    <w:p w14:paraId="4F76452C" w14:textId="77777777" w:rsidR="004E5B52" w:rsidRDefault="004E5B52" w:rsidP="004E5B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es-ES"/>
        </w:rPr>
      </w:pPr>
    </w:p>
    <w:p w14:paraId="3A11A166" w14:textId="2890A0D1" w:rsidR="004E5B52" w:rsidRPr="004E5B52" w:rsidRDefault="004E5B52" w:rsidP="004E5B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es-ES"/>
        </w:rPr>
      </w:pP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>T</w:t>
      </w: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 xml:space="preserve">ribunal </w:t>
      </w: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 xml:space="preserve">decision - </w:t>
      </w: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 xml:space="preserve"> </w:t>
      </w: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>T</w:t>
      </w: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>he Care Management Group (CMG)</w:t>
      </w:r>
    </w:p>
    <w:p w14:paraId="5BCEC9DF" w14:textId="77777777" w:rsidR="004E5B52" w:rsidRPr="004E5B52" w:rsidRDefault="004E5B52" w:rsidP="004E5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9"/>
          <w:szCs w:val="29"/>
          <w:lang w:eastAsia="es-ES"/>
        </w:rPr>
      </w:pPr>
    </w:p>
    <w:p w14:paraId="2A1081AD" w14:textId="51699D92" w:rsidR="004E5B52" w:rsidRPr="004E5B52" w:rsidRDefault="004E5B52" w:rsidP="004E5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9"/>
          <w:szCs w:val="29"/>
          <w:lang w:eastAsia="es-ES"/>
        </w:rPr>
      </w:pPr>
      <w:r w:rsidRPr="004E5B52">
        <w:rPr>
          <w:rFonts w:ascii="Arial" w:eastAsia="Times New Roman" w:hAnsi="Arial" w:cs="Arial"/>
          <w:b/>
          <w:bCs/>
          <w:color w:val="222222"/>
          <w:sz w:val="29"/>
          <w:szCs w:val="29"/>
          <w:lang w:eastAsia="es-ES"/>
        </w:rPr>
        <w:t>What this is about</w:t>
      </w:r>
    </w:p>
    <w:p w14:paraId="564B9C45" w14:textId="77777777" w:rsidR="004E5B52" w:rsidRPr="004E5B52" w:rsidRDefault="004E5B52" w:rsidP="004E5B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30"/>
          <w:szCs w:val="30"/>
          <w:lang w:eastAsia="es-ES"/>
        </w:rPr>
      </w:pP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>The policy </w:t>
      </w:r>
      <w:hyperlink r:id="rId7" w:history="1">
        <w:r w:rsidRPr="004E5B52">
          <w:rPr>
            <w:rFonts w:ascii="Arial" w:eastAsia="Times New Roman" w:hAnsi="Arial" w:cs="Arial"/>
            <w:color w:val="2659B4"/>
            <w:sz w:val="30"/>
            <w:szCs w:val="30"/>
            <w:u w:val="single"/>
            <w:lang w:eastAsia="es-ES"/>
          </w:rPr>
          <w:t>Registering the Right Support</w:t>
        </w:r>
      </w:hyperlink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> says what kinds of services the Care Quality Commission (CQC) will register for people with learning disabilities or autism.</w:t>
      </w:r>
    </w:p>
    <w:p w14:paraId="2DB6D56A" w14:textId="77777777" w:rsidR="004E5B52" w:rsidRPr="004E5B52" w:rsidRDefault="004E5B52" w:rsidP="004E5B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30"/>
          <w:szCs w:val="30"/>
          <w:lang w:eastAsia="es-ES"/>
        </w:rPr>
      </w:pP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>Last year the Care Management Group (CMG) wanted to change the numbers of people supported in a service in Essex</w:t>
      </w:r>
    </w:p>
    <w:p w14:paraId="5A260EE2" w14:textId="77777777" w:rsidR="004E5B52" w:rsidRPr="004E5B52" w:rsidRDefault="004E5B52" w:rsidP="004E5B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30"/>
          <w:szCs w:val="30"/>
          <w:lang w:eastAsia="es-ES"/>
        </w:rPr>
      </w:pP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>CQC said they could not make the change because the service would not follow the policy or principles in Registering the Right Support.</w:t>
      </w:r>
    </w:p>
    <w:p w14:paraId="0115E9F8" w14:textId="77777777" w:rsidR="004E5B52" w:rsidRPr="004E5B52" w:rsidRDefault="004E5B52" w:rsidP="004E5B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30"/>
          <w:szCs w:val="30"/>
          <w:lang w:eastAsia="es-ES"/>
        </w:rPr>
      </w:pP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>CMG challenged that decision and took CQC to a Tribunal to decide if their decision was right.</w:t>
      </w:r>
    </w:p>
    <w:p w14:paraId="40BD77DB" w14:textId="77777777" w:rsidR="004E5B52" w:rsidRPr="004E5B52" w:rsidRDefault="004E5B52" w:rsidP="004E5B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30"/>
          <w:szCs w:val="30"/>
          <w:lang w:eastAsia="es-ES"/>
        </w:rPr>
      </w:pP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>On Thursday 23</w:t>
      </w:r>
      <w:r w:rsidRPr="004E5B52">
        <w:rPr>
          <w:rFonts w:ascii="Arial" w:eastAsia="Times New Roman" w:hAnsi="Arial" w:cs="Arial"/>
          <w:color w:val="222222"/>
          <w:sz w:val="23"/>
          <w:szCs w:val="23"/>
          <w:vertAlign w:val="superscript"/>
          <w:lang w:eastAsia="es-ES"/>
        </w:rPr>
        <w:t>rd</w:t>
      </w: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> August the Tribunal said it supported CQCs decision and CMG changing the service would not be in line with the policy or principles set for future services.</w:t>
      </w:r>
    </w:p>
    <w:p w14:paraId="3FABDF35" w14:textId="77777777" w:rsidR="004E5B52" w:rsidRPr="004E5B52" w:rsidRDefault="004E5B52" w:rsidP="004E5B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30"/>
          <w:szCs w:val="30"/>
          <w:lang w:eastAsia="es-ES"/>
        </w:rPr>
      </w:pP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>Some people said that this was a good decision, because it makes it clear to organisations and commissioners what kind of services they can develop for the future.</w:t>
      </w:r>
    </w:p>
    <w:p w14:paraId="3F9EC09B" w14:textId="77777777" w:rsidR="004E5B52" w:rsidRPr="004E5B52" w:rsidRDefault="004E5B52" w:rsidP="004E5B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30"/>
          <w:szCs w:val="30"/>
          <w:lang w:eastAsia="es-ES"/>
        </w:rPr>
      </w:pPr>
      <w:r w:rsidRPr="004E5B52">
        <w:rPr>
          <w:rFonts w:ascii="Arial" w:eastAsia="Times New Roman" w:hAnsi="Arial" w:cs="Arial"/>
          <w:color w:val="222222"/>
          <w:sz w:val="30"/>
          <w:szCs w:val="30"/>
          <w:lang w:eastAsia="es-ES"/>
        </w:rPr>
        <w:t>There are some services that CQC say are ok for now, but they will not be good enough for the future, so they will not support developing more of those.</w:t>
      </w:r>
    </w:p>
    <w:p w14:paraId="7BB1266D" w14:textId="6C1B9030" w:rsidR="003F4DCE" w:rsidRDefault="003F4DCE"/>
    <w:p w14:paraId="0EBBF6A3" w14:textId="17819031" w:rsidR="003F4DCE" w:rsidRDefault="003F4DCE">
      <w:bookmarkStart w:id="0" w:name="_GoBack"/>
      <w:bookmarkEnd w:id="0"/>
    </w:p>
    <w:sectPr w:rsidR="003F4DCE" w:rsidSect="00EC762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86677" w14:textId="77777777" w:rsidR="00B134CA" w:rsidRDefault="00B134CA" w:rsidP="00EC7627">
      <w:pPr>
        <w:spacing w:after="0" w:line="240" w:lineRule="auto"/>
      </w:pPr>
      <w:r>
        <w:separator/>
      </w:r>
    </w:p>
  </w:endnote>
  <w:endnote w:type="continuationSeparator" w:id="0">
    <w:p w14:paraId="5667F846" w14:textId="77777777" w:rsidR="00B134CA" w:rsidRDefault="00B134CA" w:rsidP="00EC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1692" w14:textId="77777777" w:rsidR="00EC7627" w:rsidRDefault="00EC76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37BB1F" wp14:editId="4A127631">
              <wp:simplePos x="0" y="0"/>
              <wp:positionH relativeFrom="column">
                <wp:posOffset>0</wp:posOffset>
              </wp:positionH>
              <wp:positionV relativeFrom="margin">
                <wp:posOffset>8119110</wp:posOffset>
              </wp:positionV>
              <wp:extent cx="67246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2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1FF60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" from="0,639.3pt" to="529.5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" strokecolor="#3b3838" strokeweight="1.5pt">
              <v:stroke joinstyle="miter"/>
              <w10:wrap anchory="margin"/>
            </v:line>
          </w:pict>
        </mc:Fallback>
      </mc:AlternateContent>
    </w:r>
  </w:p>
  <w:p w14:paraId="7AE9A23F" w14:textId="77777777" w:rsidR="00EC7627" w:rsidRDefault="00EC7627">
    <w:pPr>
      <w:pStyle w:val="Footer"/>
    </w:pPr>
  </w:p>
  <w:p w14:paraId="70024877" w14:textId="25ADDEA2" w:rsidR="00EC7627" w:rsidRDefault="00EC7627">
    <w:pPr>
      <w:pStyle w:val="Footer"/>
      <w:rPr>
        <w:color w:val="E54A05"/>
        <w:spacing w:val="20"/>
        <w:sz w:val="20"/>
        <w:szCs w:val="20"/>
      </w:rPr>
    </w:pPr>
    <w:r w:rsidRPr="00EC7627">
      <w:rPr>
        <w:color w:val="E54A05"/>
        <w:spacing w:val="20"/>
        <w:sz w:val="20"/>
        <w:szCs w:val="20"/>
      </w:rPr>
      <w:t xml:space="preserve">Learning Disability England c/o BILD, Birmingham Research Park, 97 Vincent Drive, Birmingham </w:t>
    </w:r>
    <w:r w:rsidR="005A1638">
      <w:rPr>
        <w:color w:val="E54A05"/>
        <w:spacing w:val="20"/>
        <w:sz w:val="20"/>
        <w:szCs w:val="20"/>
      </w:rPr>
      <w:t>B</w:t>
    </w:r>
    <w:r w:rsidRPr="00EC7627">
      <w:rPr>
        <w:color w:val="E54A05"/>
        <w:spacing w:val="20"/>
        <w:sz w:val="20"/>
        <w:szCs w:val="20"/>
      </w:rPr>
      <w:t>15 2SQ</w:t>
    </w:r>
  </w:p>
  <w:p w14:paraId="22A2E78E" w14:textId="77777777" w:rsidR="00EC7627" w:rsidRPr="002B00F6" w:rsidRDefault="00EC7627" w:rsidP="002B00F6">
    <w:pPr>
      <w:pStyle w:val="Footer"/>
      <w:jc w:val="center"/>
      <w:rPr>
        <w:color w:val="E54A05"/>
        <w:spacing w:val="20"/>
        <w:sz w:val="20"/>
        <w:szCs w:val="20"/>
        <w:lang w:val="es-ES"/>
      </w:rPr>
    </w:pPr>
    <w:r w:rsidRPr="002B00F6">
      <w:rPr>
        <w:color w:val="E54A05"/>
        <w:spacing w:val="20"/>
        <w:sz w:val="20"/>
        <w:szCs w:val="20"/>
        <w:lang w:val="es-ES"/>
      </w:rPr>
      <w:t xml:space="preserve">P- </w:t>
    </w:r>
    <w:r w:rsidR="002B00F6" w:rsidRPr="002B00F6">
      <w:rPr>
        <w:color w:val="E54A05"/>
        <w:spacing w:val="20"/>
        <w:sz w:val="20"/>
        <w:szCs w:val="20"/>
        <w:lang w:val="es-ES"/>
      </w:rPr>
      <w:t xml:space="preserve">0300 201 0455 E- </w:t>
    </w:r>
    <w:r w:rsidR="004E5B52">
      <w:fldChar w:fldCharType="begin"/>
    </w:r>
    <w:r w:rsidR="004E5B52" w:rsidRPr="004E5B52">
      <w:rPr>
        <w:lang w:val="es-ES"/>
      </w:rPr>
      <w:instrText xml:space="preserve"> HYPERLINK "mailto:info@LDEngland.org.uk" </w:instrText>
    </w:r>
    <w:r w:rsidR="004E5B52">
      <w:fldChar w:fldCharType="separate"/>
    </w:r>
    <w:r w:rsidR="002B00F6" w:rsidRPr="002B00F6">
      <w:rPr>
        <w:rStyle w:val="Hyperlink"/>
        <w:spacing w:val="20"/>
        <w:sz w:val="20"/>
        <w:szCs w:val="20"/>
        <w:lang w:val="es-ES"/>
      </w:rPr>
      <w:t>info@LDEngland.org.uk</w:t>
    </w:r>
    <w:r w:rsidR="004E5B52">
      <w:rPr>
        <w:rStyle w:val="Hyperlink"/>
        <w:spacing w:val="20"/>
        <w:sz w:val="20"/>
        <w:szCs w:val="20"/>
        <w:lang w:val="es-ES"/>
      </w:rPr>
      <w:fldChar w:fldCharType="end"/>
    </w:r>
    <w:r w:rsidR="002B00F6">
      <w:rPr>
        <w:color w:val="E54A05"/>
        <w:spacing w:val="20"/>
        <w:sz w:val="20"/>
        <w:szCs w:val="20"/>
        <w:lang w:val="es-ES"/>
      </w:rPr>
      <w:t xml:space="preserve"> W- </w:t>
    </w:r>
    <w:hyperlink r:id="rId1" w:history="1">
      <w:r w:rsidR="002B00F6" w:rsidRPr="00411A0C">
        <w:rPr>
          <w:rStyle w:val="Hyperlink"/>
          <w:spacing w:val="20"/>
          <w:sz w:val="20"/>
          <w:szCs w:val="20"/>
          <w:lang w:val="es-ES"/>
        </w:rPr>
        <w:t>www.learningdisabilityengland.org.uk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9B0B" w14:textId="77777777" w:rsidR="00B134CA" w:rsidRDefault="00B134CA" w:rsidP="00EC7627">
      <w:pPr>
        <w:spacing w:after="0" w:line="240" w:lineRule="auto"/>
      </w:pPr>
      <w:r>
        <w:separator/>
      </w:r>
    </w:p>
  </w:footnote>
  <w:footnote w:type="continuationSeparator" w:id="0">
    <w:p w14:paraId="6A46B028" w14:textId="77777777" w:rsidR="00B134CA" w:rsidRDefault="00B134CA" w:rsidP="00EC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8EA2" w14:textId="77777777" w:rsidR="00EC7627" w:rsidRDefault="00EC7627" w:rsidP="00EC7627">
    <w:pPr>
      <w:pStyle w:val="Header"/>
      <w:jc w:val="center"/>
    </w:pPr>
    <w:r>
      <w:rPr>
        <w:noProof/>
      </w:rPr>
      <w:drawing>
        <wp:inline distT="0" distB="0" distL="0" distR="0" wp14:anchorId="1B12D574" wp14:editId="3C9387C7">
          <wp:extent cx="1621536" cy="944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36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F793C6" w14:textId="77777777" w:rsidR="00EC7627" w:rsidRDefault="00EC7627" w:rsidP="00EC762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C9F75" wp14:editId="7F0E0DE3">
              <wp:simplePos x="0" y="0"/>
              <wp:positionH relativeFrom="column">
                <wp:posOffset>-157163</wp:posOffset>
              </wp:positionH>
              <wp:positionV relativeFrom="margin">
                <wp:posOffset>-190500</wp:posOffset>
              </wp:positionV>
              <wp:extent cx="67246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B13D2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" from="-12.4pt,-15pt" to="517.1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" strokecolor="#393737 [814]" strokeweight="1.5pt">
              <v:stroke joinstyle="miter"/>
              <w10:wrap anchory="margin"/>
            </v:line>
          </w:pict>
        </mc:Fallback>
      </mc:AlternateContent>
    </w:r>
  </w:p>
  <w:p w14:paraId="24ECF23E" w14:textId="77777777" w:rsidR="00EC7627" w:rsidRDefault="00EC7627" w:rsidP="00EC76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442B3"/>
    <w:multiLevelType w:val="multilevel"/>
    <w:tmpl w:val="27BE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27"/>
    <w:rsid w:val="00184AC8"/>
    <w:rsid w:val="00294C6E"/>
    <w:rsid w:val="002B00F6"/>
    <w:rsid w:val="003F4DCE"/>
    <w:rsid w:val="004E5B52"/>
    <w:rsid w:val="005736E7"/>
    <w:rsid w:val="0059675A"/>
    <w:rsid w:val="005A1638"/>
    <w:rsid w:val="00613064"/>
    <w:rsid w:val="007A285A"/>
    <w:rsid w:val="00877EE2"/>
    <w:rsid w:val="00925F30"/>
    <w:rsid w:val="00A910D8"/>
    <w:rsid w:val="00B134CA"/>
    <w:rsid w:val="00B204E7"/>
    <w:rsid w:val="00BB0925"/>
    <w:rsid w:val="00C04921"/>
    <w:rsid w:val="00C66243"/>
    <w:rsid w:val="00E67D9F"/>
    <w:rsid w:val="00EC7627"/>
    <w:rsid w:val="00ED29FD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B0DD7B"/>
  <w15:chartTrackingRefBased/>
  <w15:docId w15:val="{72D51747-CF64-4252-A7C6-BDA1A40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2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B0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0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qc.org.uk/sites/default/files/20170612_registering_the_right_support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ingdisabilityeng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Ortiz</dc:creator>
  <cp:keywords/>
  <dc:description/>
  <cp:lastModifiedBy>Mariana Ortiz</cp:lastModifiedBy>
  <cp:revision>2</cp:revision>
  <dcterms:created xsi:type="dcterms:W3CDTF">2018-10-10T15:04:00Z</dcterms:created>
  <dcterms:modified xsi:type="dcterms:W3CDTF">2018-10-10T15:04:00Z</dcterms:modified>
</cp:coreProperties>
</file>