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3C5B3" w14:textId="77777777" w:rsidR="00FD40F5" w:rsidRPr="00FD40F5" w:rsidRDefault="00FD40F5" w:rsidP="00FD40F5">
      <w:pPr>
        <w:shd w:val="clear" w:color="auto" w:fill="FFFFFF"/>
        <w:spacing w:before="100" w:beforeAutospacing="1" w:after="100" w:afterAutospacing="1" w:line="240" w:lineRule="auto"/>
        <w:rPr>
          <w:rFonts w:ascii="Arial" w:eastAsia="Times New Roman" w:hAnsi="Arial" w:cs="Arial"/>
          <w:color w:val="222222"/>
          <w:sz w:val="29"/>
          <w:szCs w:val="29"/>
          <w:lang w:eastAsia="es-ES"/>
        </w:rPr>
      </w:pPr>
      <w:bookmarkStart w:id="0" w:name="_GoBack"/>
      <w:bookmarkEnd w:id="0"/>
      <w:r w:rsidRPr="00FD40F5">
        <w:rPr>
          <w:rFonts w:ascii="Arial" w:eastAsia="Times New Roman" w:hAnsi="Arial" w:cs="Arial"/>
          <w:b/>
          <w:bCs/>
          <w:color w:val="222222"/>
          <w:sz w:val="29"/>
          <w:szCs w:val="29"/>
          <w:lang w:eastAsia="es-ES"/>
        </w:rPr>
        <w:t>What Learning Disability England is doing about these questions</w:t>
      </w:r>
    </w:p>
    <w:p w14:paraId="35D46488"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The Representative Body and Trustees think that the issues raised by the Tribunal, and the questions asked by people on social media are serious ones.</w:t>
      </w:r>
    </w:p>
    <w:p w14:paraId="30217CAA"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Our answers will make a big difference to how Learning Disability England is trusted by people or works in the future. Our answers and actions need to be well thought out and based on our core beliefs and shared values.</w:t>
      </w:r>
    </w:p>
    <w:p w14:paraId="0FB855A2"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The Representative Body and Trustees are going to take some time to think about these questions, to make sure everyone involved in making decisions can think about, talk about and agree what Learning Disability England should do next.</w:t>
      </w:r>
    </w:p>
    <w:p w14:paraId="2DB9F375"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We’re not starting from a blank page. Learning Disability England supports the Registering the Right Support policy and CQC putting it into practice. Also Learning Disability England’s Representative Body has already done some thinking about the issues brought up in the Tribunal. So far, the representative body has focused on what LDE should do if a member organisation opens a hospital or runs a dangerous or abusive service and does not do something to put it right straight away</w:t>
      </w:r>
    </w:p>
    <w:p w14:paraId="51BD8D8B"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The Tribunal raises different issues, and LDE must think these new issues through in the same careful and considered way we’ve done before.</w:t>
      </w:r>
    </w:p>
    <w:p w14:paraId="6FEBF69E"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We now need to work out if LDE wants to or can-do quality checks on new and current members.</w:t>
      </w:r>
    </w:p>
    <w:p w14:paraId="4A610588"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We also need to agree more detail on what kind of things an organisation or group, or individual would need to do for us to tell them they could no longer be a member.</w:t>
      </w:r>
    </w:p>
    <w:p w14:paraId="071E0F3F"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Finally, we need to agree what action we take if something happens at a volunteer Trustee or Rep Body member place of work that we do not like or agree with.</w:t>
      </w:r>
    </w:p>
    <w:p w14:paraId="273B9963"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We want to give all 20 people the chance to be part of making these decisions based on the role they have as Representative Body member or Trustee.</w:t>
      </w:r>
    </w:p>
    <w:p w14:paraId="347838F7"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lastRenderedPageBreak/>
        <w:t>The Summer holidays are slowing us down a bit, but some of us have been talking about this over the weekend. We will carry these discussions on this with everyone as they come back from their holidays. We will do this as fast as can without making it hard for anyone to be included.</w:t>
      </w:r>
    </w:p>
    <w:p w14:paraId="032E38F2"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By doing this LDE wants to be open and share what we think about and decide and not rush but feel confident that LDE is doing what we said we would when we said how we would </w:t>
      </w:r>
      <w:proofErr w:type="spellStart"/>
      <w:r w:rsidRPr="00FD40F5">
        <w:rPr>
          <w:rFonts w:ascii="Arial" w:eastAsia="Times New Roman" w:hAnsi="Arial" w:cs="Arial"/>
          <w:color w:val="222222"/>
          <w:sz w:val="30"/>
          <w:szCs w:val="30"/>
          <w:lang w:val="es-ES" w:eastAsia="es-ES"/>
        </w:rPr>
        <w:fldChar w:fldCharType="begin"/>
      </w:r>
      <w:proofErr w:type="spellEnd"/>
      <w:r w:rsidRPr="00FD40F5">
        <w:rPr>
          <w:rFonts w:ascii="Arial" w:eastAsia="Times New Roman" w:hAnsi="Arial" w:cs="Arial"/>
          <w:color w:val="222222"/>
          <w:sz w:val="30"/>
          <w:szCs w:val="30"/>
          <w:lang w:eastAsia="es-ES"/>
        </w:rPr>
        <w:instrText xml:space="preserve"> HYPERLINK "http://www.learningdisabilityengland.org.uk/about/" </w:instrText>
      </w:r>
      <w:proofErr w:type="spellStart"/>
      <w:r w:rsidRPr="00FD40F5">
        <w:rPr>
          <w:rFonts w:ascii="Arial" w:eastAsia="Times New Roman" w:hAnsi="Arial" w:cs="Arial"/>
          <w:color w:val="222222"/>
          <w:sz w:val="30"/>
          <w:szCs w:val="30"/>
          <w:lang w:val="es-ES" w:eastAsia="es-ES"/>
        </w:rPr>
        <w:fldChar w:fldCharType="separate"/>
      </w:r>
      <w:proofErr w:type="spellEnd"/>
      <w:r w:rsidRPr="00FD40F5">
        <w:rPr>
          <w:rFonts w:ascii="Arial" w:eastAsia="Times New Roman" w:hAnsi="Arial" w:cs="Arial"/>
          <w:color w:val="2659B4"/>
          <w:sz w:val="30"/>
          <w:szCs w:val="30"/>
          <w:u w:val="single"/>
          <w:lang w:eastAsia="es-ES"/>
        </w:rPr>
        <w:t>work</w:t>
      </w:r>
      <w:r w:rsidRPr="00FD40F5">
        <w:rPr>
          <w:rFonts w:ascii="Arial" w:eastAsia="Times New Roman" w:hAnsi="Arial" w:cs="Arial"/>
          <w:color w:val="222222"/>
          <w:sz w:val="30"/>
          <w:szCs w:val="30"/>
          <w:lang w:val="es-ES" w:eastAsia="es-ES"/>
        </w:rPr>
        <w:fldChar w:fldCharType="end"/>
      </w:r>
    </w:p>
    <w:p w14:paraId="1F4B4DE5"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 xml:space="preserve">If you want to talk about </w:t>
      </w:r>
      <w:proofErr w:type="gramStart"/>
      <w:r w:rsidRPr="00FD40F5">
        <w:rPr>
          <w:rFonts w:ascii="Arial" w:eastAsia="Times New Roman" w:hAnsi="Arial" w:cs="Arial"/>
          <w:color w:val="222222"/>
          <w:sz w:val="30"/>
          <w:szCs w:val="30"/>
          <w:lang w:eastAsia="es-ES"/>
        </w:rPr>
        <w:t>this</w:t>
      </w:r>
      <w:proofErr w:type="gramEnd"/>
      <w:r w:rsidRPr="00FD40F5">
        <w:rPr>
          <w:rFonts w:ascii="Arial" w:eastAsia="Times New Roman" w:hAnsi="Arial" w:cs="Arial"/>
          <w:color w:val="222222"/>
          <w:sz w:val="30"/>
          <w:szCs w:val="30"/>
          <w:lang w:eastAsia="es-ES"/>
        </w:rPr>
        <w:t xml:space="preserve"> you can contact Sam Clark on </w:t>
      </w:r>
      <w:hyperlink r:id="rId7" w:history="1">
        <w:r w:rsidRPr="00FD40F5">
          <w:rPr>
            <w:rFonts w:ascii="Arial" w:eastAsia="Times New Roman" w:hAnsi="Arial" w:cs="Arial"/>
            <w:color w:val="2659B4"/>
            <w:sz w:val="30"/>
            <w:szCs w:val="30"/>
            <w:u w:val="single"/>
            <w:lang w:eastAsia="es-ES"/>
          </w:rPr>
          <w:t>Samantha.clark@LDEngland.org.uk</w:t>
        </w:r>
      </w:hyperlink>
      <w:r w:rsidRPr="00FD40F5">
        <w:rPr>
          <w:rFonts w:ascii="Arial" w:eastAsia="Times New Roman" w:hAnsi="Arial" w:cs="Arial"/>
          <w:color w:val="222222"/>
          <w:sz w:val="30"/>
          <w:szCs w:val="30"/>
          <w:lang w:eastAsia="es-ES"/>
        </w:rPr>
        <w:t> or 07823 536603</w:t>
      </w:r>
    </w:p>
    <w:p w14:paraId="26F80397" w14:textId="77777777" w:rsidR="00FD40F5" w:rsidRPr="00FD40F5" w:rsidRDefault="00FD40F5" w:rsidP="00FD40F5">
      <w:pPr>
        <w:shd w:val="clear" w:color="auto" w:fill="FFFFFF"/>
        <w:spacing w:after="240" w:line="240" w:lineRule="auto"/>
        <w:rPr>
          <w:rFonts w:ascii="Arial" w:eastAsia="Times New Roman" w:hAnsi="Arial" w:cs="Arial"/>
          <w:color w:val="222222"/>
          <w:sz w:val="30"/>
          <w:szCs w:val="30"/>
          <w:lang w:eastAsia="es-ES"/>
        </w:rPr>
      </w:pPr>
      <w:r w:rsidRPr="00FD40F5">
        <w:rPr>
          <w:rFonts w:ascii="Arial" w:eastAsia="Times New Roman" w:hAnsi="Arial" w:cs="Arial"/>
          <w:color w:val="222222"/>
          <w:sz w:val="30"/>
          <w:szCs w:val="30"/>
          <w:lang w:eastAsia="es-ES"/>
        </w:rPr>
        <w:t>If you want to tell us what you think as a member we would be very pleased to hear from you on this or anything else.</w:t>
      </w:r>
    </w:p>
    <w:p w14:paraId="7BB1266D" w14:textId="6C1B9030" w:rsidR="003F4DCE" w:rsidRDefault="003F4DCE"/>
    <w:p w14:paraId="0EBBF6A3" w14:textId="17819031" w:rsidR="003F4DCE" w:rsidRDefault="003F4DCE"/>
    <w:p w14:paraId="5B0638ED" w14:textId="77777777" w:rsidR="003F4DCE" w:rsidRDefault="003F4DCE"/>
    <w:p w14:paraId="056234F8" w14:textId="4F3EF971" w:rsidR="003F4DCE" w:rsidRDefault="003F4DCE"/>
    <w:p w14:paraId="3DF432CD" w14:textId="5C4DB8A4" w:rsidR="003F4DCE" w:rsidRDefault="003F4DCE"/>
    <w:p w14:paraId="2CB14113" w14:textId="271A330C" w:rsidR="003F4DCE" w:rsidRDefault="003F4DCE"/>
    <w:sectPr w:rsidR="003F4DCE" w:rsidSect="00EC762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86677" w14:textId="77777777" w:rsidR="00B134CA" w:rsidRDefault="00B134CA" w:rsidP="00EC7627">
      <w:pPr>
        <w:spacing w:after="0" w:line="240" w:lineRule="auto"/>
      </w:pPr>
      <w:r>
        <w:separator/>
      </w:r>
    </w:p>
  </w:endnote>
  <w:endnote w:type="continuationSeparator" w:id="0">
    <w:p w14:paraId="5667F846" w14:textId="77777777" w:rsidR="00B134CA" w:rsidRDefault="00B134CA" w:rsidP="00EC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1692" w14:textId="77777777" w:rsidR="00EC7627" w:rsidRDefault="00EC7627">
    <w:pPr>
      <w:pStyle w:val="Footer"/>
    </w:pPr>
    <w:r>
      <w:rPr>
        <w:noProof/>
      </w:rPr>
      <mc:AlternateContent>
        <mc:Choice Requires="wps">
          <w:drawing>
            <wp:anchor distT="0" distB="0" distL="114300" distR="114300" simplePos="0" relativeHeight="251661312" behindDoc="0" locked="0" layoutInCell="1" allowOverlap="1" wp14:anchorId="5937BB1F" wp14:editId="4A127631">
              <wp:simplePos x="0" y="0"/>
              <wp:positionH relativeFrom="column">
                <wp:posOffset>0</wp:posOffset>
              </wp:positionH>
              <wp:positionV relativeFrom="margin">
                <wp:posOffset>8119110</wp:posOffset>
              </wp:positionV>
              <wp:extent cx="67246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24650" cy="0"/>
                      </a:xfrm>
                      <a:prstGeom prst="line">
                        <a:avLst/>
                      </a:prstGeom>
                      <a:noFill/>
                      <a:ln w="19050" cap="flat" cmpd="sng" algn="ctr">
                        <a:solidFill>
                          <a:srgbClr val="E7E6E6">
                            <a:lumMod val="25000"/>
                          </a:srgbClr>
                        </a:solidFill>
                        <a:prstDash val="solid"/>
                        <a:miter lim="800000"/>
                      </a:ln>
                      <a:effectLst/>
                    </wps:spPr>
                    <wps:bodyPr/>
                  </wps:wsp>
                </a:graphicData>
              </a:graphic>
            </wp:anchor>
          </w:drawing>
        </mc:Choice>
        <mc:Fallback>
          <w:pict>
            <v:line w14:anchorId="1E3242AF"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margin" from="0,639.3pt" to="529.5pt,6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" strokecolor="#3b3838" strokeweight="1.5pt">
              <v:stroke joinstyle="miter"/>
              <w10:wrap anchory="margin"/>
            </v:line>
          </w:pict>
        </mc:Fallback>
      </mc:AlternateContent>
    </w:r>
  </w:p>
  <w:p w14:paraId="7AE9A23F" w14:textId="77777777" w:rsidR="00EC7627" w:rsidRDefault="00EC7627">
    <w:pPr>
      <w:pStyle w:val="Footer"/>
    </w:pPr>
  </w:p>
  <w:p w14:paraId="70024877" w14:textId="25ADDEA2" w:rsidR="00EC7627" w:rsidRDefault="00EC7627">
    <w:pPr>
      <w:pStyle w:val="Footer"/>
      <w:rPr>
        <w:color w:val="E54A05"/>
        <w:spacing w:val="20"/>
        <w:sz w:val="20"/>
        <w:szCs w:val="20"/>
      </w:rPr>
    </w:pPr>
    <w:r w:rsidRPr="00EC7627">
      <w:rPr>
        <w:color w:val="E54A05"/>
        <w:spacing w:val="20"/>
        <w:sz w:val="20"/>
        <w:szCs w:val="20"/>
      </w:rPr>
      <w:t xml:space="preserve">Learning Disability England c/o BILD, Birmingham Research Park, 97 Vincent Drive, Birmingham </w:t>
    </w:r>
    <w:r w:rsidR="005A1638">
      <w:rPr>
        <w:color w:val="E54A05"/>
        <w:spacing w:val="20"/>
        <w:sz w:val="20"/>
        <w:szCs w:val="20"/>
      </w:rPr>
      <w:t>B</w:t>
    </w:r>
    <w:r w:rsidRPr="00EC7627">
      <w:rPr>
        <w:color w:val="E54A05"/>
        <w:spacing w:val="20"/>
        <w:sz w:val="20"/>
        <w:szCs w:val="20"/>
      </w:rPr>
      <w:t>15 2SQ</w:t>
    </w:r>
  </w:p>
  <w:p w14:paraId="22A2E78E" w14:textId="77777777" w:rsidR="00EC7627" w:rsidRPr="002B00F6" w:rsidRDefault="00EC7627" w:rsidP="002B00F6">
    <w:pPr>
      <w:pStyle w:val="Footer"/>
      <w:jc w:val="center"/>
      <w:rPr>
        <w:color w:val="E54A05"/>
        <w:spacing w:val="20"/>
        <w:sz w:val="20"/>
        <w:szCs w:val="20"/>
        <w:lang w:val="es-ES"/>
      </w:rPr>
    </w:pPr>
    <w:r w:rsidRPr="002B00F6">
      <w:rPr>
        <w:color w:val="E54A05"/>
        <w:spacing w:val="20"/>
        <w:sz w:val="20"/>
        <w:szCs w:val="20"/>
        <w:lang w:val="es-ES"/>
      </w:rPr>
      <w:t xml:space="preserve">P- </w:t>
    </w:r>
    <w:r w:rsidR="002B00F6" w:rsidRPr="002B00F6">
      <w:rPr>
        <w:color w:val="E54A05"/>
        <w:spacing w:val="20"/>
        <w:sz w:val="20"/>
        <w:szCs w:val="20"/>
        <w:lang w:val="es-ES"/>
      </w:rPr>
      <w:t xml:space="preserve">0300 201 0455 E- </w:t>
    </w:r>
    <w:r w:rsidR="00FD40F5">
      <w:fldChar w:fldCharType="begin"/>
    </w:r>
    <w:r w:rsidR="00FD40F5" w:rsidRPr="00FD40F5">
      <w:rPr>
        <w:lang w:val="es-ES"/>
      </w:rPr>
      <w:instrText xml:space="preserve"> HYPERLINK "mailto:info@LDEngland.org.uk" </w:instrText>
    </w:r>
    <w:r w:rsidR="00FD40F5">
      <w:fldChar w:fldCharType="separate"/>
    </w:r>
    <w:r w:rsidR="002B00F6" w:rsidRPr="002B00F6">
      <w:rPr>
        <w:rStyle w:val="Hyperlink"/>
        <w:spacing w:val="20"/>
        <w:sz w:val="20"/>
        <w:szCs w:val="20"/>
        <w:lang w:val="es-ES"/>
      </w:rPr>
      <w:t>info@LDEngland.org.uk</w:t>
    </w:r>
    <w:r w:rsidR="00FD40F5">
      <w:rPr>
        <w:rStyle w:val="Hyperlink"/>
        <w:spacing w:val="20"/>
        <w:sz w:val="20"/>
        <w:szCs w:val="20"/>
        <w:lang w:val="es-ES"/>
      </w:rPr>
      <w:fldChar w:fldCharType="end"/>
    </w:r>
    <w:r w:rsidR="002B00F6">
      <w:rPr>
        <w:color w:val="E54A05"/>
        <w:spacing w:val="20"/>
        <w:sz w:val="20"/>
        <w:szCs w:val="20"/>
        <w:lang w:val="es-ES"/>
      </w:rPr>
      <w:t xml:space="preserve"> W- </w:t>
    </w:r>
    <w:hyperlink r:id="rId1" w:history="1">
      <w:r w:rsidR="002B00F6" w:rsidRPr="00411A0C">
        <w:rPr>
          <w:rStyle w:val="Hyperlink"/>
          <w:spacing w:val="20"/>
          <w:sz w:val="20"/>
          <w:szCs w:val="20"/>
          <w:lang w:val="es-ES"/>
        </w:rPr>
        <w:t>www.learningdisabilityengland.org.uk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9B0B" w14:textId="77777777" w:rsidR="00B134CA" w:rsidRDefault="00B134CA" w:rsidP="00EC7627">
      <w:pPr>
        <w:spacing w:after="0" w:line="240" w:lineRule="auto"/>
      </w:pPr>
      <w:r>
        <w:separator/>
      </w:r>
    </w:p>
  </w:footnote>
  <w:footnote w:type="continuationSeparator" w:id="0">
    <w:p w14:paraId="6A46B028" w14:textId="77777777" w:rsidR="00B134CA" w:rsidRDefault="00B134CA" w:rsidP="00EC7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8EA2" w14:textId="77777777" w:rsidR="00EC7627" w:rsidRDefault="00EC7627" w:rsidP="00EC7627">
    <w:pPr>
      <w:pStyle w:val="Header"/>
      <w:jc w:val="center"/>
    </w:pPr>
    <w:r>
      <w:rPr>
        <w:noProof/>
      </w:rPr>
      <w:drawing>
        <wp:inline distT="0" distB="0" distL="0" distR="0" wp14:anchorId="1B12D574" wp14:editId="3C9387C7">
          <wp:extent cx="1621536"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DE logo.jpg"/>
                  <pic:cNvPicPr/>
                </pic:nvPicPr>
                <pic:blipFill>
                  <a:blip r:embed="rId1">
                    <a:extLst>
                      <a:ext uri="{28A0092B-C50C-407E-A947-70E740481C1C}">
                        <a14:useLocalDpi xmlns:a14="http://schemas.microsoft.com/office/drawing/2010/main" val="0"/>
                      </a:ext>
                    </a:extLst>
                  </a:blip>
                  <a:stretch>
                    <a:fillRect/>
                  </a:stretch>
                </pic:blipFill>
                <pic:spPr>
                  <a:xfrm>
                    <a:off x="0" y="0"/>
                    <a:ext cx="1621536" cy="944880"/>
                  </a:xfrm>
                  <a:prstGeom prst="rect">
                    <a:avLst/>
                  </a:prstGeom>
                </pic:spPr>
              </pic:pic>
            </a:graphicData>
          </a:graphic>
        </wp:inline>
      </w:drawing>
    </w:r>
  </w:p>
  <w:p w14:paraId="30F793C6" w14:textId="77777777" w:rsidR="00EC7627" w:rsidRDefault="00EC7627" w:rsidP="00EC7627">
    <w:pPr>
      <w:pStyle w:val="Header"/>
      <w:jc w:val="center"/>
    </w:pPr>
    <w:r>
      <w:rPr>
        <w:noProof/>
      </w:rPr>
      <mc:AlternateContent>
        <mc:Choice Requires="wps">
          <w:drawing>
            <wp:anchor distT="0" distB="0" distL="114300" distR="114300" simplePos="0" relativeHeight="251659264" behindDoc="0" locked="0" layoutInCell="1" allowOverlap="1" wp14:anchorId="02CC9F75" wp14:editId="7F0E0DE3">
              <wp:simplePos x="0" y="0"/>
              <wp:positionH relativeFrom="column">
                <wp:posOffset>-157163</wp:posOffset>
              </wp:positionH>
              <wp:positionV relativeFrom="margin">
                <wp:posOffset>-190500</wp:posOffset>
              </wp:positionV>
              <wp:extent cx="6724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19050">
                        <a:solidFill>
                          <a:schemeClr val="bg2">
                            <a:lumMod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9238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margin" from="-12.4pt,-15pt" to="517.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" strokecolor="#393737 [814]" strokeweight="1.5pt">
              <v:stroke joinstyle="miter"/>
              <w10:wrap anchory="margin"/>
            </v:line>
          </w:pict>
        </mc:Fallback>
      </mc:AlternateContent>
    </w:r>
  </w:p>
  <w:p w14:paraId="24ECF23E" w14:textId="77777777" w:rsidR="00EC7627" w:rsidRDefault="00EC7627" w:rsidP="00EC76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B324E"/>
    <w:multiLevelType w:val="multilevel"/>
    <w:tmpl w:val="38A691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27"/>
    <w:rsid w:val="00184AC8"/>
    <w:rsid w:val="00294C6E"/>
    <w:rsid w:val="002B00F6"/>
    <w:rsid w:val="003F4DCE"/>
    <w:rsid w:val="005736E7"/>
    <w:rsid w:val="0059675A"/>
    <w:rsid w:val="005A1638"/>
    <w:rsid w:val="00613064"/>
    <w:rsid w:val="007A285A"/>
    <w:rsid w:val="00877EE2"/>
    <w:rsid w:val="00925F30"/>
    <w:rsid w:val="00A910D8"/>
    <w:rsid w:val="00B134CA"/>
    <w:rsid w:val="00B204E7"/>
    <w:rsid w:val="00BB0925"/>
    <w:rsid w:val="00C04921"/>
    <w:rsid w:val="00C66243"/>
    <w:rsid w:val="00E67D9F"/>
    <w:rsid w:val="00EC7627"/>
    <w:rsid w:val="00ED29FD"/>
    <w:rsid w:val="00FD40F5"/>
    <w:rsid w:val="00FF4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B0DD7B"/>
  <w15:chartTrackingRefBased/>
  <w15:docId w15:val="{72D51747-CF64-4252-A7C6-BDA1A403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7"/>
    <w:rPr>
      <w:lang w:val="en-GB"/>
    </w:rPr>
  </w:style>
  <w:style w:type="paragraph" w:styleId="Footer">
    <w:name w:val="footer"/>
    <w:basedOn w:val="Normal"/>
    <w:link w:val="FooterChar"/>
    <w:uiPriority w:val="99"/>
    <w:unhideWhenUsed/>
    <w:rsid w:val="00EC7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7"/>
    <w:rPr>
      <w:lang w:val="en-GB"/>
    </w:rPr>
  </w:style>
  <w:style w:type="character" w:styleId="Hyperlink">
    <w:name w:val="Hyperlink"/>
    <w:basedOn w:val="DefaultParagraphFont"/>
    <w:uiPriority w:val="99"/>
    <w:unhideWhenUsed/>
    <w:rsid w:val="002B00F6"/>
    <w:rPr>
      <w:color w:val="0563C1" w:themeColor="hyperlink"/>
      <w:u w:val="single"/>
    </w:rPr>
  </w:style>
  <w:style w:type="character" w:styleId="UnresolvedMention">
    <w:name w:val="Unresolved Mention"/>
    <w:basedOn w:val="DefaultParagraphFont"/>
    <w:uiPriority w:val="99"/>
    <w:semiHidden/>
    <w:unhideWhenUsed/>
    <w:rsid w:val="002B00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3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mantha.clark@LD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learningdisabilityengla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Ortiz</dc:creator>
  <cp:keywords/>
  <dc:description/>
  <cp:lastModifiedBy>Mariana Ortiz</cp:lastModifiedBy>
  <cp:revision>2</cp:revision>
  <dcterms:created xsi:type="dcterms:W3CDTF">2018-10-10T15:17:00Z</dcterms:created>
  <dcterms:modified xsi:type="dcterms:W3CDTF">2018-10-10T15:17:00Z</dcterms:modified>
</cp:coreProperties>
</file>