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558D" w14:textId="77777777" w:rsidR="002E57CD" w:rsidRDefault="002E57CD" w:rsidP="006748A7">
      <w:pPr>
        <w:jc w:val="center"/>
        <w:rPr>
          <w:rFonts w:cstheme="minorHAnsi"/>
          <w:b/>
          <w:sz w:val="40"/>
          <w:szCs w:val="40"/>
          <w:lang w:val="en-US"/>
        </w:rPr>
      </w:pPr>
    </w:p>
    <w:p w14:paraId="333D2617" w14:textId="657580CB" w:rsidR="005959D1" w:rsidRPr="00693668" w:rsidRDefault="005959D1" w:rsidP="005959D1">
      <w:pPr>
        <w:jc w:val="right"/>
        <w:rPr>
          <w:rFonts w:cstheme="minorHAnsi"/>
          <w:bCs/>
          <w:sz w:val="24"/>
          <w:szCs w:val="24"/>
          <w:lang w:val="en-US"/>
        </w:rPr>
      </w:pPr>
      <w:r w:rsidRPr="00693668">
        <w:rPr>
          <w:rFonts w:cstheme="minorHAnsi"/>
          <w:bCs/>
          <w:sz w:val="24"/>
          <w:szCs w:val="24"/>
          <w:lang w:val="en-US"/>
        </w:rPr>
        <w:t>Press Release: 2</w:t>
      </w:r>
      <w:r w:rsidR="0013620B">
        <w:rPr>
          <w:rFonts w:cstheme="minorHAnsi"/>
          <w:bCs/>
          <w:sz w:val="24"/>
          <w:szCs w:val="24"/>
          <w:lang w:val="en-US"/>
        </w:rPr>
        <w:t>9</w:t>
      </w:r>
      <w:r w:rsidRPr="00693668">
        <w:rPr>
          <w:rFonts w:cstheme="minorHAnsi"/>
          <w:bCs/>
          <w:sz w:val="24"/>
          <w:szCs w:val="24"/>
          <w:vertAlign w:val="superscript"/>
          <w:lang w:val="en-US"/>
        </w:rPr>
        <w:t>th</w:t>
      </w:r>
      <w:r w:rsidRPr="00693668">
        <w:rPr>
          <w:rFonts w:cstheme="minorHAnsi"/>
          <w:bCs/>
          <w:sz w:val="24"/>
          <w:szCs w:val="24"/>
          <w:lang w:val="en-US"/>
        </w:rPr>
        <w:t xml:space="preserve"> July 2019</w:t>
      </w:r>
    </w:p>
    <w:p w14:paraId="78C99E12" w14:textId="02CDFBAF" w:rsidR="00E14809" w:rsidRPr="005959D1" w:rsidRDefault="002E57CD" w:rsidP="006748A7">
      <w:pPr>
        <w:jc w:val="center"/>
        <w:rPr>
          <w:rFonts w:cstheme="minorHAnsi"/>
          <w:b/>
          <w:sz w:val="40"/>
          <w:szCs w:val="40"/>
          <w:lang w:val="en-US"/>
        </w:rPr>
      </w:pPr>
      <w:r w:rsidRPr="005959D1">
        <w:rPr>
          <w:rFonts w:cstheme="minorHAnsi"/>
          <w:b/>
          <w:sz w:val="40"/>
          <w:szCs w:val="40"/>
          <w:lang w:val="en-US"/>
        </w:rPr>
        <w:t>Improving the Uptake of</w:t>
      </w:r>
      <w:r w:rsidR="004D7A1B" w:rsidRPr="005959D1">
        <w:rPr>
          <w:rFonts w:cstheme="minorHAnsi"/>
          <w:b/>
          <w:sz w:val="40"/>
          <w:szCs w:val="40"/>
          <w:lang w:val="en-US"/>
        </w:rPr>
        <w:t xml:space="preserve"> Annual Health </w:t>
      </w:r>
      <w:r w:rsidR="006748A7" w:rsidRPr="005959D1">
        <w:rPr>
          <w:rFonts w:cstheme="minorHAnsi"/>
          <w:b/>
          <w:sz w:val="40"/>
          <w:szCs w:val="40"/>
          <w:lang w:val="en-US"/>
        </w:rPr>
        <w:t>C</w:t>
      </w:r>
      <w:r w:rsidR="004D7A1B" w:rsidRPr="005959D1">
        <w:rPr>
          <w:rFonts w:cstheme="minorHAnsi"/>
          <w:b/>
          <w:sz w:val="40"/>
          <w:szCs w:val="40"/>
          <w:lang w:val="en-US"/>
        </w:rPr>
        <w:t>hecks</w:t>
      </w:r>
      <w:r w:rsidRPr="005959D1">
        <w:rPr>
          <w:rFonts w:cstheme="minorHAnsi"/>
          <w:b/>
          <w:sz w:val="40"/>
          <w:szCs w:val="40"/>
          <w:lang w:val="en-US"/>
        </w:rPr>
        <w:t xml:space="preserve"> </w:t>
      </w:r>
      <w:r w:rsidRPr="005959D1">
        <w:rPr>
          <w:rFonts w:cstheme="minorHAnsi"/>
          <w:b/>
          <w:sz w:val="40"/>
          <w:szCs w:val="40"/>
          <w:lang w:val="en-US"/>
        </w:rPr>
        <w:br/>
      </w:r>
      <w:r w:rsidR="004D7A1B" w:rsidRPr="005959D1">
        <w:rPr>
          <w:rFonts w:cstheme="minorHAnsi"/>
          <w:b/>
          <w:sz w:val="40"/>
          <w:szCs w:val="40"/>
          <w:lang w:val="en-US"/>
        </w:rPr>
        <w:t xml:space="preserve">for </w:t>
      </w:r>
      <w:r w:rsidR="006748A7" w:rsidRPr="005959D1">
        <w:rPr>
          <w:rFonts w:cstheme="minorHAnsi"/>
          <w:b/>
          <w:sz w:val="40"/>
          <w:szCs w:val="40"/>
          <w:lang w:val="en-US"/>
        </w:rPr>
        <w:t>P</w:t>
      </w:r>
      <w:r w:rsidR="004D7A1B" w:rsidRPr="005959D1">
        <w:rPr>
          <w:rFonts w:cstheme="minorHAnsi"/>
          <w:b/>
          <w:sz w:val="40"/>
          <w:szCs w:val="40"/>
          <w:lang w:val="en-US"/>
        </w:rPr>
        <w:t xml:space="preserve">eople with </w:t>
      </w:r>
      <w:r w:rsidR="006748A7" w:rsidRPr="005959D1">
        <w:rPr>
          <w:rFonts w:cstheme="minorHAnsi"/>
          <w:b/>
          <w:sz w:val="40"/>
          <w:szCs w:val="40"/>
          <w:lang w:val="en-US"/>
        </w:rPr>
        <w:t>L</w:t>
      </w:r>
      <w:r w:rsidR="004D7A1B" w:rsidRPr="005959D1">
        <w:rPr>
          <w:rFonts w:cstheme="minorHAnsi"/>
          <w:b/>
          <w:sz w:val="40"/>
          <w:szCs w:val="40"/>
          <w:lang w:val="en-US"/>
        </w:rPr>
        <w:t xml:space="preserve">earning </w:t>
      </w:r>
      <w:r w:rsidR="006748A7" w:rsidRPr="005959D1">
        <w:rPr>
          <w:rFonts w:cstheme="minorHAnsi"/>
          <w:b/>
          <w:sz w:val="40"/>
          <w:szCs w:val="40"/>
          <w:lang w:val="en-US"/>
        </w:rPr>
        <w:t>D</w:t>
      </w:r>
      <w:r w:rsidR="004D7A1B" w:rsidRPr="005959D1">
        <w:rPr>
          <w:rFonts w:cstheme="minorHAnsi"/>
          <w:b/>
          <w:sz w:val="40"/>
          <w:szCs w:val="40"/>
          <w:lang w:val="en-US"/>
        </w:rPr>
        <w:t>isabilities</w:t>
      </w:r>
    </w:p>
    <w:p w14:paraId="1C9AF50E" w14:textId="307AF9FA" w:rsidR="001B56BF" w:rsidRPr="005959D1" w:rsidRDefault="006748A7" w:rsidP="00693668">
      <w:pPr>
        <w:spacing w:line="360" w:lineRule="auto"/>
        <w:rPr>
          <w:rFonts w:cstheme="minorHAnsi"/>
          <w:color w:val="027B7B"/>
          <w:sz w:val="28"/>
          <w:szCs w:val="28"/>
          <w:lang w:val="en-US"/>
        </w:rPr>
      </w:pPr>
      <w:r w:rsidRPr="005959D1">
        <w:rPr>
          <w:rFonts w:cstheme="minorHAnsi"/>
          <w:b/>
          <w:i/>
          <w:iCs/>
          <w:color w:val="027B7B"/>
          <w:sz w:val="28"/>
          <w:szCs w:val="28"/>
          <w:lang w:val="en-US"/>
        </w:rPr>
        <w:t xml:space="preserve">National Organisations </w:t>
      </w:r>
      <w:r w:rsidR="00A3483D" w:rsidRPr="005959D1">
        <w:rPr>
          <w:rFonts w:cstheme="minorHAnsi"/>
          <w:b/>
          <w:i/>
          <w:iCs/>
          <w:color w:val="027B7B"/>
          <w:sz w:val="28"/>
          <w:szCs w:val="28"/>
          <w:lang w:val="en-US"/>
        </w:rPr>
        <w:t>work</w:t>
      </w:r>
      <w:r w:rsidR="0053410A" w:rsidRPr="005959D1">
        <w:rPr>
          <w:rFonts w:cstheme="minorHAnsi"/>
          <w:b/>
          <w:i/>
          <w:iCs/>
          <w:color w:val="027B7B"/>
          <w:sz w:val="28"/>
          <w:szCs w:val="28"/>
          <w:lang w:val="en-US"/>
        </w:rPr>
        <w:t xml:space="preserve"> together </w:t>
      </w:r>
      <w:r w:rsidRPr="005959D1">
        <w:rPr>
          <w:rFonts w:cstheme="minorHAnsi"/>
          <w:b/>
          <w:i/>
          <w:iCs/>
          <w:color w:val="027B7B"/>
          <w:sz w:val="28"/>
          <w:szCs w:val="28"/>
          <w:lang w:val="en-US"/>
        </w:rPr>
        <w:t>to h</w:t>
      </w:r>
      <w:r w:rsidR="001B56BF" w:rsidRPr="005959D1">
        <w:rPr>
          <w:rFonts w:cstheme="minorHAnsi"/>
          <w:b/>
          <w:i/>
          <w:iCs/>
          <w:color w:val="027B7B"/>
          <w:sz w:val="28"/>
          <w:szCs w:val="28"/>
          <w:lang w:val="en-US"/>
        </w:rPr>
        <w:t xml:space="preserve">elp more people with a learning disability have an </w:t>
      </w:r>
      <w:r w:rsidRPr="005959D1">
        <w:rPr>
          <w:rFonts w:cstheme="minorHAnsi"/>
          <w:b/>
          <w:i/>
          <w:iCs/>
          <w:color w:val="027B7B"/>
          <w:sz w:val="28"/>
          <w:szCs w:val="28"/>
          <w:lang w:val="en-US"/>
        </w:rPr>
        <w:t>A</w:t>
      </w:r>
      <w:r w:rsidR="001B56BF" w:rsidRPr="005959D1">
        <w:rPr>
          <w:rFonts w:cstheme="minorHAnsi"/>
          <w:b/>
          <w:i/>
          <w:iCs/>
          <w:color w:val="027B7B"/>
          <w:sz w:val="28"/>
          <w:szCs w:val="28"/>
          <w:lang w:val="en-US"/>
        </w:rPr>
        <w:t xml:space="preserve">nnual </w:t>
      </w:r>
      <w:r w:rsidRPr="005959D1">
        <w:rPr>
          <w:rFonts w:cstheme="minorHAnsi"/>
          <w:b/>
          <w:i/>
          <w:iCs/>
          <w:color w:val="027B7B"/>
          <w:sz w:val="28"/>
          <w:szCs w:val="28"/>
          <w:lang w:val="en-US"/>
        </w:rPr>
        <w:t>H</w:t>
      </w:r>
      <w:r w:rsidR="001B56BF" w:rsidRPr="005959D1">
        <w:rPr>
          <w:rFonts w:cstheme="minorHAnsi"/>
          <w:b/>
          <w:i/>
          <w:iCs/>
          <w:color w:val="027B7B"/>
          <w:sz w:val="28"/>
          <w:szCs w:val="28"/>
          <w:lang w:val="en-US"/>
        </w:rPr>
        <w:t xml:space="preserve">ealth </w:t>
      </w:r>
      <w:r w:rsidRPr="005959D1">
        <w:rPr>
          <w:rFonts w:cstheme="minorHAnsi"/>
          <w:b/>
          <w:i/>
          <w:iCs/>
          <w:color w:val="027B7B"/>
          <w:sz w:val="28"/>
          <w:szCs w:val="28"/>
          <w:lang w:val="en-US"/>
        </w:rPr>
        <w:t>C</w:t>
      </w:r>
      <w:r w:rsidR="001B56BF" w:rsidRPr="005959D1">
        <w:rPr>
          <w:rFonts w:cstheme="minorHAnsi"/>
          <w:b/>
          <w:i/>
          <w:iCs/>
          <w:color w:val="027B7B"/>
          <w:sz w:val="28"/>
          <w:szCs w:val="28"/>
          <w:lang w:val="en-US"/>
        </w:rPr>
        <w:t>heck</w:t>
      </w:r>
      <w:r w:rsidR="0053410A" w:rsidRPr="005959D1">
        <w:rPr>
          <w:rFonts w:cstheme="minorHAnsi"/>
          <w:b/>
          <w:i/>
          <w:iCs/>
          <w:color w:val="027B7B"/>
          <w:sz w:val="28"/>
          <w:szCs w:val="28"/>
          <w:lang w:val="en-US"/>
        </w:rPr>
        <w:t>.</w:t>
      </w:r>
    </w:p>
    <w:p w14:paraId="4C767203" w14:textId="50D9E5D5" w:rsidR="005558CD" w:rsidRPr="001D6B85" w:rsidRDefault="0053410A" w:rsidP="00693668">
      <w:pPr>
        <w:pStyle w:val="CommentText"/>
        <w:spacing w:line="360" w:lineRule="auto"/>
        <w:rPr>
          <w:rFonts w:cstheme="minorHAnsi"/>
          <w:sz w:val="24"/>
          <w:szCs w:val="24"/>
        </w:rPr>
      </w:pPr>
      <w:r w:rsidRPr="001D6B85">
        <w:rPr>
          <w:rFonts w:cstheme="minorHAnsi"/>
          <w:sz w:val="24"/>
          <w:szCs w:val="24"/>
          <w:lang w:val="en-US"/>
        </w:rPr>
        <w:t>A</w:t>
      </w:r>
      <w:r w:rsidR="004D7A1B" w:rsidRPr="001D6B85">
        <w:rPr>
          <w:rFonts w:cstheme="minorHAnsi"/>
          <w:sz w:val="24"/>
          <w:szCs w:val="24"/>
          <w:lang w:val="en-US"/>
        </w:rPr>
        <w:t xml:space="preserve"> partnership of </w:t>
      </w:r>
      <w:r w:rsidRPr="001D6B85">
        <w:rPr>
          <w:rFonts w:cstheme="minorHAnsi"/>
          <w:sz w:val="24"/>
          <w:szCs w:val="24"/>
          <w:lang w:val="en-US"/>
        </w:rPr>
        <w:t xml:space="preserve">4 </w:t>
      </w:r>
      <w:r w:rsidR="004D7A1B" w:rsidRPr="001D6B85">
        <w:rPr>
          <w:rFonts w:cstheme="minorHAnsi"/>
          <w:sz w:val="24"/>
          <w:szCs w:val="24"/>
          <w:lang w:val="en-US"/>
        </w:rPr>
        <w:t>organisations</w:t>
      </w:r>
      <w:r w:rsidR="001F7D9F" w:rsidRPr="001D6B85">
        <w:rPr>
          <w:rFonts w:cstheme="minorHAnsi"/>
          <w:sz w:val="24"/>
          <w:szCs w:val="24"/>
          <w:lang w:val="en-US"/>
        </w:rPr>
        <w:t xml:space="preserve"> </w:t>
      </w:r>
      <w:r w:rsidRPr="001D6B85">
        <w:rPr>
          <w:rFonts w:cstheme="minorHAnsi"/>
          <w:sz w:val="24"/>
          <w:szCs w:val="24"/>
          <w:lang w:val="en-US"/>
        </w:rPr>
        <w:t xml:space="preserve">are looking into </w:t>
      </w:r>
      <w:r w:rsidR="004D7A1B" w:rsidRPr="001D6B85">
        <w:rPr>
          <w:rFonts w:cstheme="minorHAnsi"/>
          <w:sz w:val="24"/>
          <w:szCs w:val="24"/>
          <w:lang w:val="en-US"/>
        </w:rPr>
        <w:t xml:space="preserve">what </w:t>
      </w:r>
      <w:r w:rsidR="001B56BF" w:rsidRPr="001D6B85">
        <w:rPr>
          <w:rFonts w:cstheme="minorHAnsi"/>
          <w:sz w:val="24"/>
          <w:szCs w:val="24"/>
          <w:lang w:val="en-US"/>
        </w:rPr>
        <w:t xml:space="preserve">things </w:t>
      </w:r>
      <w:r w:rsidR="006748A7" w:rsidRPr="001D6B85">
        <w:rPr>
          <w:rFonts w:cstheme="minorHAnsi"/>
          <w:sz w:val="24"/>
          <w:szCs w:val="24"/>
          <w:lang w:val="en-US"/>
        </w:rPr>
        <w:t xml:space="preserve">are </w:t>
      </w:r>
      <w:r w:rsidR="001B56BF" w:rsidRPr="001D6B85">
        <w:rPr>
          <w:rFonts w:cstheme="minorHAnsi"/>
          <w:sz w:val="24"/>
          <w:szCs w:val="24"/>
          <w:lang w:val="en-US"/>
        </w:rPr>
        <w:t>get</w:t>
      </w:r>
      <w:r w:rsidR="006748A7" w:rsidRPr="001D6B85">
        <w:rPr>
          <w:rFonts w:cstheme="minorHAnsi"/>
          <w:sz w:val="24"/>
          <w:szCs w:val="24"/>
          <w:lang w:val="en-US"/>
        </w:rPr>
        <w:t>ting</w:t>
      </w:r>
      <w:r w:rsidR="001B56BF" w:rsidRPr="001D6B85">
        <w:rPr>
          <w:rFonts w:cstheme="minorHAnsi"/>
          <w:sz w:val="24"/>
          <w:szCs w:val="24"/>
          <w:lang w:val="en-US"/>
        </w:rPr>
        <w:t xml:space="preserve"> in the way of people </w:t>
      </w:r>
      <w:r w:rsidR="006748A7" w:rsidRPr="001D6B85">
        <w:rPr>
          <w:rFonts w:cstheme="minorHAnsi"/>
          <w:sz w:val="24"/>
          <w:szCs w:val="24"/>
          <w:lang w:val="en-US"/>
        </w:rPr>
        <w:t>with</w:t>
      </w:r>
      <w:r w:rsidR="001B56BF" w:rsidRPr="001D6B85">
        <w:rPr>
          <w:rFonts w:cstheme="minorHAnsi"/>
          <w:sz w:val="24"/>
          <w:szCs w:val="24"/>
          <w:lang w:val="en-US"/>
        </w:rPr>
        <w:t xml:space="preserve"> a learning disability having their</w:t>
      </w:r>
      <w:r w:rsidR="004D7A1B" w:rsidRPr="001D6B85">
        <w:rPr>
          <w:rFonts w:cstheme="minorHAnsi"/>
          <w:sz w:val="24"/>
          <w:szCs w:val="24"/>
          <w:lang w:val="en-US"/>
        </w:rPr>
        <w:t xml:space="preserve"> </w:t>
      </w:r>
      <w:r w:rsidRPr="001D6B85">
        <w:rPr>
          <w:rFonts w:cstheme="minorHAnsi"/>
          <w:sz w:val="24"/>
          <w:szCs w:val="24"/>
          <w:lang w:val="en-US"/>
        </w:rPr>
        <w:t xml:space="preserve">vital </w:t>
      </w:r>
      <w:r w:rsidR="004D7A1B" w:rsidRPr="001D6B85">
        <w:rPr>
          <w:rFonts w:cstheme="minorHAnsi"/>
          <w:sz w:val="24"/>
          <w:szCs w:val="24"/>
          <w:lang w:val="en-US"/>
        </w:rPr>
        <w:t>Annual Health Check</w:t>
      </w:r>
      <w:r w:rsidR="001F7D9F" w:rsidRPr="001D6B85">
        <w:rPr>
          <w:rFonts w:cstheme="minorHAnsi"/>
          <w:sz w:val="24"/>
          <w:szCs w:val="24"/>
          <w:lang w:val="en-US"/>
        </w:rPr>
        <w:t xml:space="preserve">. </w:t>
      </w:r>
      <w:r w:rsidR="006748A7" w:rsidRPr="005959D1">
        <w:rPr>
          <w:rFonts w:cstheme="minorHAnsi"/>
          <w:sz w:val="24"/>
          <w:szCs w:val="24"/>
          <w:lang w:val="en-US"/>
        </w:rPr>
        <w:t>Current evidence</w:t>
      </w:r>
      <w:r w:rsidR="006748A7" w:rsidRPr="001D6B85">
        <w:rPr>
          <w:rFonts w:cstheme="minorHAnsi"/>
          <w:sz w:val="24"/>
          <w:szCs w:val="24"/>
          <w:u w:val="single"/>
          <w:lang w:val="en-US"/>
        </w:rPr>
        <w:t xml:space="preserve"> </w:t>
      </w:r>
      <w:r w:rsidR="006748A7" w:rsidRPr="001D6B85">
        <w:rPr>
          <w:rFonts w:cstheme="minorHAnsi"/>
          <w:sz w:val="24"/>
          <w:szCs w:val="24"/>
          <w:lang w:val="en-US"/>
        </w:rPr>
        <w:t xml:space="preserve">already shows </w:t>
      </w:r>
      <w:r w:rsidR="006748A7" w:rsidRPr="001D6B85">
        <w:rPr>
          <w:rFonts w:cstheme="minorHAnsi"/>
          <w:sz w:val="24"/>
          <w:szCs w:val="24"/>
        </w:rPr>
        <w:t>that these checks identify unmet health needs and reduce inequalities</w:t>
      </w:r>
      <w:r w:rsidR="005558CD" w:rsidRPr="001D6B85">
        <w:rPr>
          <w:rFonts w:cstheme="minorHAnsi"/>
          <w:sz w:val="24"/>
          <w:szCs w:val="24"/>
        </w:rPr>
        <w:t xml:space="preserve"> however, only </w:t>
      </w:r>
      <w:hyperlink r:id="rId9" w:history="1">
        <w:r w:rsidR="005558CD" w:rsidRPr="00F94BA8">
          <w:rPr>
            <w:rStyle w:val="Hyperlink"/>
            <w:rFonts w:cstheme="minorHAnsi"/>
            <w:sz w:val="24"/>
            <w:szCs w:val="24"/>
          </w:rPr>
          <w:t>53% of people with a learning disability</w:t>
        </w:r>
      </w:hyperlink>
      <w:r w:rsidR="005558CD" w:rsidRPr="001D6B85">
        <w:rPr>
          <w:rFonts w:cstheme="minorHAnsi"/>
          <w:sz w:val="24"/>
          <w:szCs w:val="24"/>
        </w:rPr>
        <w:t xml:space="preserve"> are having their Annual Health Check. The partnership will be </w:t>
      </w:r>
      <w:r w:rsidR="00A91660">
        <w:rPr>
          <w:rFonts w:cstheme="minorHAnsi"/>
          <w:sz w:val="24"/>
          <w:szCs w:val="24"/>
        </w:rPr>
        <w:t>investigating</w:t>
      </w:r>
      <w:r w:rsidR="005558CD" w:rsidRPr="001D6B85">
        <w:rPr>
          <w:rFonts w:cstheme="minorHAnsi"/>
          <w:sz w:val="24"/>
          <w:szCs w:val="24"/>
        </w:rPr>
        <w:t xml:space="preserve"> if there are particular barriers that can be overcome </w:t>
      </w:r>
      <w:r w:rsidR="00C43414">
        <w:rPr>
          <w:rFonts w:cstheme="minorHAnsi"/>
          <w:sz w:val="24"/>
          <w:szCs w:val="24"/>
        </w:rPr>
        <w:t>before coproducing</w:t>
      </w:r>
      <w:r w:rsidR="00A91660">
        <w:rPr>
          <w:rFonts w:cstheme="minorHAnsi"/>
          <w:sz w:val="24"/>
          <w:szCs w:val="24"/>
        </w:rPr>
        <w:t xml:space="preserve"> a range of resources </w:t>
      </w:r>
      <w:r w:rsidR="005558CD" w:rsidRPr="001D6B85">
        <w:rPr>
          <w:rFonts w:cstheme="minorHAnsi"/>
          <w:sz w:val="24"/>
          <w:szCs w:val="24"/>
        </w:rPr>
        <w:t>to improve the uptake</w:t>
      </w:r>
      <w:r w:rsidR="001D6B85" w:rsidRPr="001D6B85">
        <w:rPr>
          <w:rFonts w:cstheme="minorHAnsi"/>
          <w:sz w:val="24"/>
          <w:szCs w:val="24"/>
        </w:rPr>
        <w:t>.</w:t>
      </w:r>
    </w:p>
    <w:p w14:paraId="61C166FA" w14:textId="4B18BA2F" w:rsidR="00876336" w:rsidRPr="001D6B85" w:rsidRDefault="00876336" w:rsidP="00693668">
      <w:pPr>
        <w:pStyle w:val="CommentText"/>
        <w:spacing w:line="360" w:lineRule="auto"/>
        <w:rPr>
          <w:rFonts w:cstheme="minorHAnsi"/>
          <w:sz w:val="24"/>
          <w:szCs w:val="24"/>
          <w:lang w:val="en-US"/>
        </w:rPr>
      </w:pPr>
      <w:bookmarkStart w:id="0" w:name="_Hlk15041999"/>
      <w:r w:rsidRPr="001D6B85">
        <w:rPr>
          <w:rFonts w:cstheme="minorHAnsi"/>
          <w:sz w:val="24"/>
          <w:szCs w:val="24"/>
          <w:lang w:val="en-US"/>
        </w:rPr>
        <w:t xml:space="preserve">Funded by Health Education England (HEE South), the 4 organisations:  </w:t>
      </w:r>
      <w:hyperlink r:id="rId10" w:history="1">
        <w:r w:rsidRPr="002E57CD">
          <w:rPr>
            <w:rStyle w:val="Hyperlink"/>
            <w:rFonts w:cstheme="minorHAnsi"/>
            <w:sz w:val="24"/>
            <w:szCs w:val="24"/>
            <w:lang w:val="en-US"/>
          </w:rPr>
          <w:t>The National Development Team for Inclusion (NDTi)</w:t>
        </w:r>
      </w:hyperlink>
      <w:r w:rsidRPr="001D6B85">
        <w:rPr>
          <w:rFonts w:cstheme="minorHAnsi"/>
          <w:sz w:val="24"/>
          <w:szCs w:val="24"/>
          <w:lang w:val="en-US"/>
        </w:rPr>
        <w:t xml:space="preserve">, </w:t>
      </w:r>
      <w:hyperlink r:id="rId11" w:history="1">
        <w:r w:rsidRPr="00DA1BDF">
          <w:rPr>
            <w:rStyle w:val="Hyperlink"/>
            <w:rFonts w:cstheme="minorHAnsi"/>
            <w:sz w:val="24"/>
            <w:szCs w:val="24"/>
            <w:lang w:val="en-US"/>
          </w:rPr>
          <w:t>Learning Disability England (LDE),</w:t>
        </w:r>
      </w:hyperlink>
      <w:r w:rsidRPr="001D6B85">
        <w:rPr>
          <w:rFonts w:cstheme="minorHAnsi"/>
          <w:sz w:val="24"/>
          <w:szCs w:val="24"/>
          <w:lang w:val="en-US"/>
        </w:rPr>
        <w:t xml:space="preserve"> </w:t>
      </w:r>
      <w:hyperlink r:id="rId12" w:history="1">
        <w:r w:rsidRPr="002E57CD">
          <w:rPr>
            <w:rStyle w:val="Hyperlink"/>
            <w:rFonts w:cstheme="minorHAnsi"/>
            <w:sz w:val="24"/>
            <w:szCs w:val="24"/>
            <w:lang w:val="en-US"/>
          </w:rPr>
          <w:t>Skills for Care (SFC)</w:t>
        </w:r>
      </w:hyperlink>
      <w:r w:rsidRPr="001D6B85">
        <w:rPr>
          <w:rFonts w:cstheme="minorHAnsi"/>
          <w:sz w:val="24"/>
          <w:szCs w:val="24"/>
          <w:lang w:val="en-US"/>
        </w:rPr>
        <w:t xml:space="preserve"> and </w:t>
      </w:r>
      <w:hyperlink r:id="rId13" w:history="1">
        <w:r w:rsidRPr="00E45F0E">
          <w:rPr>
            <w:rStyle w:val="Hyperlink"/>
            <w:rFonts w:cstheme="minorHAnsi"/>
            <w:sz w:val="24"/>
            <w:szCs w:val="24"/>
            <w:lang w:val="en-US"/>
          </w:rPr>
          <w:t xml:space="preserve">Voluntary </w:t>
        </w:r>
        <w:proofErr w:type="spellStart"/>
        <w:r w:rsidRPr="00E45F0E">
          <w:rPr>
            <w:rStyle w:val="Hyperlink"/>
            <w:rFonts w:cstheme="minorHAnsi"/>
            <w:sz w:val="24"/>
            <w:szCs w:val="24"/>
            <w:lang w:val="en-US"/>
          </w:rPr>
          <w:t>Organisation’s</w:t>
        </w:r>
        <w:proofErr w:type="spellEnd"/>
        <w:r w:rsidRPr="00E45F0E">
          <w:rPr>
            <w:rStyle w:val="Hyperlink"/>
            <w:rFonts w:cstheme="minorHAnsi"/>
            <w:sz w:val="24"/>
            <w:szCs w:val="24"/>
            <w:lang w:val="en-US"/>
          </w:rPr>
          <w:t xml:space="preserve"> Disability Group (VODG)</w:t>
        </w:r>
      </w:hyperlink>
      <w:r w:rsidRPr="001D6B85">
        <w:rPr>
          <w:rFonts w:cstheme="minorHAnsi"/>
          <w:sz w:val="24"/>
          <w:szCs w:val="24"/>
          <w:lang w:val="en-US"/>
        </w:rPr>
        <w:t xml:space="preserve"> will be working together to find out what the uptake of </w:t>
      </w:r>
      <w:r>
        <w:rPr>
          <w:rFonts w:cstheme="minorHAnsi"/>
          <w:sz w:val="24"/>
          <w:szCs w:val="24"/>
          <w:lang w:val="en-US"/>
        </w:rPr>
        <w:t xml:space="preserve">Annual Health Checks </w:t>
      </w:r>
      <w:r w:rsidRPr="001D6B85">
        <w:rPr>
          <w:rFonts w:cstheme="minorHAnsi"/>
          <w:sz w:val="24"/>
          <w:szCs w:val="24"/>
          <w:lang w:val="en-US"/>
        </w:rPr>
        <w:t xml:space="preserve">are across the south region, and if any particular groups of people are having difficulties in getting their check. </w:t>
      </w:r>
    </w:p>
    <w:bookmarkEnd w:id="0"/>
    <w:p w14:paraId="309510DA" w14:textId="5D4FD33B" w:rsidR="00A91660" w:rsidRPr="00A91660" w:rsidRDefault="00A91660" w:rsidP="00693668">
      <w:pPr>
        <w:spacing w:line="360" w:lineRule="auto"/>
        <w:rPr>
          <w:rFonts w:cstheme="minorHAnsi"/>
          <w:b/>
          <w:bCs/>
          <w:sz w:val="24"/>
          <w:szCs w:val="24"/>
          <w:lang w:val="en-US"/>
        </w:rPr>
      </w:pPr>
      <w:r w:rsidRPr="00A91660">
        <w:rPr>
          <w:rFonts w:cstheme="minorHAnsi"/>
          <w:sz w:val="24"/>
          <w:szCs w:val="24"/>
          <w:lang w:val="en-US"/>
        </w:rPr>
        <w:t xml:space="preserve">Madeline Cooper-Ueki, Programme Lead for Learning Disabilities at NDTi, explained why the partnership feel so strongly </w:t>
      </w:r>
      <w:r w:rsidR="00A3483D">
        <w:rPr>
          <w:rFonts w:cstheme="minorHAnsi"/>
          <w:sz w:val="24"/>
          <w:szCs w:val="24"/>
          <w:lang w:val="en-US"/>
        </w:rPr>
        <w:t>about furthering the impact of Annual Health Checks</w:t>
      </w:r>
      <w:r w:rsidR="00876336">
        <w:rPr>
          <w:rFonts w:cstheme="minorHAnsi"/>
          <w:sz w:val="24"/>
          <w:szCs w:val="24"/>
          <w:lang w:val="en-US"/>
        </w:rPr>
        <w:t>;</w:t>
      </w:r>
      <w:r w:rsidRPr="00A91660">
        <w:rPr>
          <w:rFonts w:cstheme="minorHAnsi"/>
          <w:sz w:val="24"/>
          <w:szCs w:val="24"/>
          <w:lang w:val="en-US"/>
        </w:rPr>
        <w:t xml:space="preserve"> </w:t>
      </w:r>
    </w:p>
    <w:p w14:paraId="7A3AE818" w14:textId="65A30CB6" w:rsidR="005558CD" w:rsidRPr="005959D1" w:rsidRDefault="005558CD" w:rsidP="00693668">
      <w:pPr>
        <w:spacing w:line="360" w:lineRule="auto"/>
        <w:rPr>
          <w:rFonts w:cstheme="minorHAnsi"/>
          <w:b/>
          <w:bCs/>
          <w:i/>
          <w:iCs/>
          <w:color w:val="027B7B"/>
          <w:sz w:val="24"/>
          <w:szCs w:val="24"/>
          <w:lang w:val="en-US"/>
        </w:rPr>
      </w:pPr>
      <w:r w:rsidRPr="005959D1">
        <w:rPr>
          <w:rFonts w:cstheme="minorHAnsi"/>
          <w:b/>
          <w:bCs/>
          <w:i/>
          <w:iCs/>
          <w:color w:val="027B7B"/>
          <w:sz w:val="24"/>
          <w:szCs w:val="24"/>
          <w:lang w:val="en-US"/>
        </w:rPr>
        <w:t>“</w:t>
      </w:r>
      <w:r w:rsidR="00A91660" w:rsidRPr="005959D1">
        <w:rPr>
          <w:rFonts w:cstheme="minorHAnsi"/>
          <w:b/>
          <w:bCs/>
          <w:i/>
          <w:iCs/>
          <w:color w:val="027B7B"/>
          <w:sz w:val="24"/>
          <w:szCs w:val="24"/>
          <w:lang w:val="en-US"/>
        </w:rPr>
        <w:t>Health inequalities are still rife</w:t>
      </w:r>
      <w:r w:rsidR="00A3483D" w:rsidRPr="005959D1">
        <w:rPr>
          <w:rFonts w:cstheme="minorHAnsi"/>
          <w:b/>
          <w:bCs/>
          <w:i/>
          <w:iCs/>
          <w:color w:val="027B7B"/>
          <w:sz w:val="24"/>
          <w:szCs w:val="24"/>
          <w:lang w:val="en-US"/>
        </w:rPr>
        <w:t>,</w:t>
      </w:r>
      <w:r w:rsidR="00A91660" w:rsidRPr="005959D1">
        <w:rPr>
          <w:rFonts w:cstheme="minorHAnsi"/>
          <w:b/>
          <w:bCs/>
          <w:i/>
          <w:iCs/>
          <w:color w:val="027B7B"/>
          <w:sz w:val="24"/>
          <w:szCs w:val="24"/>
          <w:lang w:val="en-US"/>
        </w:rPr>
        <w:t xml:space="preserve"> and </w:t>
      </w:r>
      <w:r w:rsidR="00A3483D" w:rsidRPr="005959D1">
        <w:rPr>
          <w:rFonts w:cstheme="minorHAnsi"/>
          <w:b/>
          <w:bCs/>
          <w:i/>
          <w:iCs/>
          <w:color w:val="027B7B"/>
          <w:sz w:val="24"/>
          <w:szCs w:val="24"/>
          <w:lang w:val="en-US"/>
        </w:rPr>
        <w:t xml:space="preserve">yet, </w:t>
      </w:r>
      <w:r w:rsidR="00A91660" w:rsidRPr="005959D1">
        <w:rPr>
          <w:rFonts w:cstheme="minorHAnsi"/>
          <w:b/>
          <w:bCs/>
          <w:i/>
          <w:iCs/>
          <w:color w:val="027B7B"/>
          <w:sz w:val="24"/>
          <w:szCs w:val="24"/>
          <w:lang w:val="en-US"/>
        </w:rPr>
        <w:t xml:space="preserve">many cases </w:t>
      </w:r>
      <w:r w:rsidR="00A3483D" w:rsidRPr="005959D1">
        <w:rPr>
          <w:rFonts w:cstheme="minorHAnsi"/>
          <w:b/>
          <w:bCs/>
          <w:i/>
          <w:iCs/>
          <w:color w:val="027B7B"/>
          <w:sz w:val="24"/>
          <w:szCs w:val="24"/>
          <w:lang w:val="en-US"/>
        </w:rPr>
        <w:t xml:space="preserve">are </w:t>
      </w:r>
      <w:r w:rsidR="00A91660" w:rsidRPr="005959D1">
        <w:rPr>
          <w:rFonts w:cstheme="minorHAnsi"/>
          <w:b/>
          <w:bCs/>
          <w:i/>
          <w:iCs/>
          <w:color w:val="027B7B"/>
          <w:sz w:val="24"/>
          <w:szCs w:val="24"/>
          <w:lang w:val="en-US"/>
        </w:rPr>
        <w:t>preventable</w:t>
      </w:r>
      <w:r w:rsidR="00A3483D" w:rsidRPr="005959D1">
        <w:rPr>
          <w:rFonts w:cstheme="minorHAnsi"/>
          <w:b/>
          <w:bCs/>
          <w:i/>
          <w:iCs/>
          <w:color w:val="027B7B"/>
          <w:sz w:val="24"/>
          <w:szCs w:val="24"/>
          <w:lang w:val="en-US"/>
        </w:rPr>
        <w:t>,</w:t>
      </w:r>
      <w:r w:rsidR="00A91660" w:rsidRPr="005959D1">
        <w:rPr>
          <w:rFonts w:cstheme="minorHAnsi"/>
          <w:b/>
          <w:bCs/>
          <w:i/>
          <w:iCs/>
          <w:color w:val="027B7B"/>
          <w:sz w:val="24"/>
          <w:szCs w:val="24"/>
          <w:lang w:val="en-US"/>
        </w:rPr>
        <w:t xml:space="preserve"> which is why </w:t>
      </w:r>
      <w:r w:rsidRPr="005959D1">
        <w:rPr>
          <w:rFonts w:cstheme="minorHAnsi"/>
          <w:b/>
          <w:bCs/>
          <w:i/>
          <w:iCs/>
          <w:color w:val="027B7B"/>
          <w:sz w:val="24"/>
          <w:szCs w:val="24"/>
          <w:lang w:val="en-US"/>
        </w:rPr>
        <w:t xml:space="preserve">Annual Health </w:t>
      </w:r>
      <w:bookmarkStart w:id="1" w:name="_GoBack"/>
      <w:bookmarkEnd w:id="1"/>
      <w:r w:rsidRPr="005959D1">
        <w:rPr>
          <w:rFonts w:cstheme="minorHAnsi"/>
          <w:b/>
          <w:bCs/>
          <w:i/>
          <w:iCs/>
          <w:color w:val="027B7B"/>
          <w:sz w:val="24"/>
          <w:szCs w:val="24"/>
          <w:lang w:val="en-US"/>
        </w:rPr>
        <w:t xml:space="preserve">Checks are </w:t>
      </w:r>
      <w:r w:rsidR="00772129" w:rsidRPr="005959D1">
        <w:rPr>
          <w:rFonts w:cstheme="minorHAnsi"/>
          <w:b/>
          <w:bCs/>
          <w:i/>
          <w:iCs/>
          <w:color w:val="027B7B"/>
          <w:sz w:val="24"/>
          <w:szCs w:val="24"/>
          <w:lang w:val="en-US"/>
        </w:rPr>
        <w:t xml:space="preserve">essential </w:t>
      </w:r>
      <w:r w:rsidRPr="005959D1">
        <w:rPr>
          <w:rFonts w:cstheme="minorHAnsi"/>
          <w:b/>
          <w:bCs/>
          <w:i/>
          <w:iCs/>
          <w:color w:val="027B7B"/>
          <w:sz w:val="24"/>
          <w:szCs w:val="24"/>
          <w:lang w:val="en-US"/>
        </w:rPr>
        <w:t xml:space="preserve">for people with a learning disability to find out about any health issues they </w:t>
      </w:r>
      <w:r w:rsidR="00A57D5D" w:rsidRPr="005959D1">
        <w:rPr>
          <w:rFonts w:cstheme="minorHAnsi"/>
          <w:b/>
          <w:bCs/>
          <w:i/>
          <w:iCs/>
          <w:color w:val="027B7B"/>
          <w:sz w:val="24"/>
          <w:szCs w:val="24"/>
          <w:lang w:val="en-US"/>
        </w:rPr>
        <w:t xml:space="preserve">may </w:t>
      </w:r>
      <w:r w:rsidRPr="005959D1">
        <w:rPr>
          <w:rFonts w:cstheme="minorHAnsi"/>
          <w:b/>
          <w:bCs/>
          <w:i/>
          <w:iCs/>
          <w:color w:val="027B7B"/>
          <w:sz w:val="24"/>
          <w:szCs w:val="24"/>
          <w:lang w:val="en-US"/>
        </w:rPr>
        <w:t>have early</w:t>
      </w:r>
      <w:r w:rsidR="00A3483D" w:rsidRPr="005959D1">
        <w:rPr>
          <w:rFonts w:cstheme="minorHAnsi"/>
          <w:b/>
          <w:bCs/>
          <w:i/>
          <w:iCs/>
          <w:color w:val="027B7B"/>
          <w:sz w:val="24"/>
          <w:szCs w:val="24"/>
          <w:lang w:val="en-US"/>
        </w:rPr>
        <w:t xml:space="preserve">. </w:t>
      </w:r>
      <w:r w:rsidR="00A57D5D" w:rsidRPr="005959D1">
        <w:rPr>
          <w:rFonts w:cstheme="minorHAnsi"/>
          <w:b/>
          <w:bCs/>
          <w:i/>
          <w:iCs/>
          <w:color w:val="027B7B"/>
          <w:sz w:val="24"/>
          <w:szCs w:val="24"/>
          <w:lang w:val="en-US"/>
        </w:rPr>
        <w:t>Some barriers can be complex, so i</w:t>
      </w:r>
      <w:r w:rsidR="00772129" w:rsidRPr="005959D1">
        <w:rPr>
          <w:rFonts w:cstheme="minorHAnsi"/>
          <w:b/>
          <w:bCs/>
          <w:i/>
          <w:iCs/>
          <w:color w:val="027B7B"/>
          <w:sz w:val="24"/>
          <w:szCs w:val="24"/>
          <w:lang w:val="en-US"/>
        </w:rPr>
        <w:t>t</w:t>
      </w:r>
      <w:r w:rsidR="00A57D5D" w:rsidRPr="005959D1">
        <w:rPr>
          <w:rFonts w:cstheme="minorHAnsi"/>
          <w:b/>
          <w:bCs/>
          <w:i/>
          <w:iCs/>
          <w:color w:val="027B7B"/>
          <w:sz w:val="24"/>
          <w:szCs w:val="24"/>
          <w:lang w:val="en-US"/>
        </w:rPr>
        <w:t>’s</w:t>
      </w:r>
      <w:r w:rsidR="00772129" w:rsidRPr="005959D1">
        <w:rPr>
          <w:rFonts w:cstheme="minorHAnsi"/>
          <w:b/>
          <w:bCs/>
          <w:i/>
          <w:iCs/>
          <w:color w:val="027B7B"/>
          <w:sz w:val="24"/>
          <w:szCs w:val="24"/>
          <w:lang w:val="en-US"/>
        </w:rPr>
        <w:t xml:space="preserve"> important</w:t>
      </w:r>
      <w:r w:rsidR="00A91660" w:rsidRPr="005959D1">
        <w:rPr>
          <w:rFonts w:cstheme="minorHAnsi"/>
          <w:b/>
          <w:bCs/>
          <w:i/>
          <w:iCs/>
          <w:color w:val="027B7B"/>
          <w:sz w:val="24"/>
          <w:szCs w:val="24"/>
          <w:lang w:val="en-US"/>
        </w:rPr>
        <w:t xml:space="preserve"> that we </w:t>
      </w:r>
      <w:r w:rsidR="00772129" w:rsidRPr="005959D1">
        <w:rPr>
          <w:rFonts w:cstheme="minorHAnsi"/>
          <w:b/>
          <w:bCs/>
          <w:i/>
          <w:iCs/>
          <w:color w:val="027B7B"/>
          <w:sz w:val="24"/>
          <w:szCs w:val="24"/>
          <w:lang w:val="en-US"/>
        </w:rPr>
        <w:t xml:space="preserve">work together </w:t>
      </w:r>
      <w:r w:rsidR="002327F8" w:rsidRPr="005959D1">
        <w:rPr>
          <w:rFonts w:cstheme="minorHAnsi"/>
          <w:b/>
          <w:bCs/>
          <w:i/>
          <w:iCs/>
          <w:color w:val="027B7B"/>
          <w:sz w:val="24"/>
          <w:szCs w:val="24"/>
          <w:lang w:val="en-US"/>
        </w:rPr>
        <w:t xml:space="preserve">on this issue </w:t>
      </w:r>
      <w:r w:rsidR="00C43414" w:rsidRPr="005959D1">
        <w:rPr>
          <w:rFonts w:cstheme="minorHAnsi"/>
          <w:b/>
          <w:bCs/>
          <w:i/>
          <w:iCs/>
          <w:color w:val="027B7B"/>
          <w:sz w:val="24"/>
          <w:szCs w:val="24"/>
          <w:lang w:val="en-US"/>
        </w:rPr>
        <w:t xml:space="preserve">to </w:t>
      </w:r>
      <w:r w:rsidR="00A57D5D" w:rsidRPr="005959D1">
        <w:rPr>
          <w:rFonts w:cstheme="minorHAnsi"/>
          <w:b/>
          <w:bCs/>
          <w:i/>
          <w:iCs/>
          <w:color w:val="027B7B"/>
          <w:sz w:val="24"/>
          <w:szCs w:val="24"/>
          <w:lang w:val="en-US"/>
        </w:rPr>
        <w:t xml:space="preserve">fully understand how we can </w:t>
      </w:r>
      <w:r w:rsidR="002327F8" w:rsidRPr="005959D1">
        <w:rPr>
          <w:rFonts w:cstheme="minorHAnsi"/>
          <w:b/>
          <w:bCs/>
          <w:i/>
          <w:iCs/>
          <w:color w:val="027B7B"/>
          <w:sz w:val="24"/>
          <w:szCs w:val="24"/>
          <w:lang w:val="en-US"/>
        </w:rPr>
        <w:t>embed best practice</w:t>
      </w:r>
      <w:r w:rsidR="00A57D5D" w:rsidRPr="005959D1">
        <w:rPr>
          <w:rFonts w:cstheme="minorHAnsi"/>
          <w:b/>
          <w:bCs/>
          <w:i/>
          <w:iCs/>
          <w:color w:val="027B7B"/>
          <w:sz w:val="24"/>
          <w:szCs w:val="24"/>
          <w:lang w:val="en-US"/>
        </w:rPr>
        <w:t xml:space="preserve"> in supporting people’s rights to equal healthcare”</w:t>
      </w:r>
      <w:r w:rsidR="00C43414" w:rsidRPr="005959D1">
        <w:rPr>
          <w:rFonts w:cstheme="minorHAnsi"/>
          <w:b/>
          <w:bCs/>
          <w:i/>
          <w:iCs/>
          <w:color w:val="027B7B"/>
          <w:sz w:val="24"/>
          <w:szCs w:val="24"/>
          <w:lang w:val="en-US"/>
        </w:rPr>
        <w:t xml:space="preserve"> </w:t>
      </w:r>
    </w:p>
    <w:p w14:paraId="5E565C49" w14:textId="696EE7A1" w:rsidR="001B56BF" w:rsidRDefault="001F7D9F" w:rsidP="00693668">
      <w:pPr>
        <w:spacing w:line="360" w:lineRule="auto"/>
        <w:rPr>
          <w:rFonts w:cstheme="minorHAnsi"/>
          <w:sz w:val="24"/>
          <w:szCs w:val="24"/>
          <w:lang w:val="en-US"/>
        </w:rPr>
      </w:pPr>
      <w:r w:rsidRPr="001D6B85">
        <w:rPr>
          <w:rFonts w:cstheme="minorHAnsi"/>
          <w:sz w:val="24"/>
          <w:szCs w:val="24"/>
          <w:lang w:val="en-US"/>
        </w:rPr>
        <w:t xml:space="preserve">The </w:t>
      </w:r>
      <w:r w:rsidR="002327F8">
        <w:rPr>
          <w:rFonts w:cstheme="minorHAnsi"/>
          <w:sz w:val="24"/>
          <w:szCs w:val="24"/>
          <w:lang w:val="en-US"/>
        </w:rPr>
        <w:t xml:space="preserve">research </w:t>
      </w:r>
      <w:r w:rsidR="004D7A1B" w:rsidRPr="001D6B85">
        <w:rPr>
          <w:rFonts w:cstheme="minorHAnsi"/>
          <w:sz w:val="24"/>
          <w:szCs w:val="24"/>
          <w:lang w:val="en-US"/>
        </w:rPr>
        <w:t xml:space="preserve">will be looking into </w:t>
      </w:r>
      <w:r w:rsidR="004B43BD" w:rsidRPr="001D6B85">
        <w:rPr>
          <w:rFonts w:cstheme="minorHAnsi"/>
          <w:sz w:val="24"/>
          <w:szCs w:val="24"/>
          <w:lang w:val="en-US"/>
        </w:rPr>
        <w:t>what</w:t>
      </w:r>
      <w:r w:rsidR="002327F8">
        <w:rPr>
          <w:rFonts w:cstheme="minorHAnsi"/>
          <w:sz w:val="24"/>
          <w:szCs w:val="24"/>
          <w:lang w:val="en-US"/>
        </w:rPr>
        <w:t xml:space="preserve"> various groups of</w:t>
      </w:r>
      <w:r w:rsidR="004B43BD" w:rsidRPr="001D6B85">
        <w:rPr>
          <w:rFonts w:cstheme="minorHAnsi"/>
          <w:sz w:val="24"/>
          <w:szCs w:val="24"/>
          <w:lang w:val="en-US"/>
        </w:rPr>
        <w:t xml:space="preserve"> people </w:t>
      </w:r>
      <w:r w:rsidRPr="001D6B85">
        <w:rPr>
          <w:rFonts w:cstheme="minorHAnsi"/>
          <w:sz w:val="24"/>
          <w:szCs w:val="24"/>
          <w:lang w:val="en-US"/>
        </w:rPr>
        <w:t xml:space="preserve">already </w:t>
      </w:r>
      <w:r w:rsidR="004B43BD" w:rsidRPr="001D6B85">
        <w:rPr>
          <w:rFonts w:cstheme="minorHAnsi"/>
          <w:sz w:val="24"/>
          <w:szCs w:val="24"/>
          <w:lang w:val="en-US"/>
        </w:rPr>
        <w:t xml:space="preserve">know </w:t>
      </w:r>
      <w:r w:rsidR="004D7A1B" w:rsidRPr="001D6B85">
        <w:rPr>
          <w:rFonts w:cstheme="minorHAnsi"/>
          <w:sz w:val="24"/>
          <w:szCs w:val="24"/>
          <w:lang w:val="en-US"/>
        </w:rPr>
        <w:t>about</w:t>
      </w:r>
      <w:r w:rsidR="004B43BD" w:rsidRPr="001D6B85">
        <w:rPr>
          <w:rFonts w:cstheme="minorHAnsi"/>
          <w:sz w:val="24"/>
          <w:szCs w:val="24"/>
          <w:lang w:val="en-US"/>
        </w:rPr>
        <w:t xml:space="preserve"> how to support</w:t>
      </w:r>
      <w:r w:rsidRPr="001D6B85">
        <w:rPr>
          <w:rFonts w:cstheme="minorHAnsi"/>
          <w:sz w:val="24"/>
          <w:szCs w:val="24"/>
          <w:lang w:val="en-US"/>
        </w:rPr>
        <w:t xml:space="preserve"> </w:t>
      </w:r>
      <w:r w:rsidR="004D7A1B" w:rsidRPr="001D6B85">
        <w:rPr>
          <w:rFonts w:cstheme="minorHAnsi"/>
          <w:sz w:val="24"/>
          <w:szCs w:val="24"/>
          <w:lang w:val="en-US"/>
        </w:rPr>
        <w:t>health checks</w:t>
      </w:r>
      <w:r w:rsidR="004B43BD" w:rsidRPr="001D6B85">
        <w:rPr>
          <w:rFonts w:cstheme="minorHAnsi"/>
          <w:sz w:val="24"/>
          <w:szCs w:val="24"/>
          <w:lang w:val="en-US"/>
        </w:rPr>
        <w:t xml:space="preserve"> for</w:t>
      </w:r>
      <w:r w:rsidR="004D7A1B" w:rsidRPr="001D6B85">
        <w:rPr>
          <w:rFonts w:cstheme="minorHAnsi"/>
          <w:sz w:val="24"/>
          <w:szCs w:val="24"/>
          <w:lang w:val="en-US"/>
        </w:rPr>
        <w:t xml:space="preserve"> people from age 14 onwards. This </w:t>
      </w:r>
      <w:r w:rsidRPr="001D6B85">
        <w:rPr>
          <w:rFonts w:cstheme="minorHAnsi"/>
          <w:sz w:val="24"/>
          <w:szCs w:val="24"/>
          <w:lang w:val="en-US"/>
        </w:rPr>
        <w:t xml:space="preserve">will </w:t>
      </w:r>
      <w:r w:rsidR="004D7A1B" w:rsidRPr="001D6B85">
        <w:rPr>
          <w:rFonts w:cstheme="minorHAnsi"/>
          <w:sz w:val="24"/>
          <w:szCs w:val="24"/>
          <w:lang w:val="en-US"/>
        </w:rPr>
        <w:t xml:space="preserve">include </w:t>
      </w:r>
      <w:r w:rsidRPr="001D6B85">
        <w:rPr>
          <w:rFonts w:cstheme="minorHAnsi"/>
          <w:sz w:val="24"/>
          <w:szCs w:val="24"/>
          <w:lang w:val="en-US"/>
        </w:rPr>
        <w:t>staff in health, education and social care</w:t>
      </w:r>
      <w:r w:rsidR="00D37C83" w:rsidRPr="001D6B85">
        <w:rPr>
          <w:rFonts w:cstheme="minorHAnsi"/>
          <w:sz w:val="24"/>
          <w:szCs w:val="24"/>
          <w:lang w:val="en-US"/>
        </w:rPr>
        <w:t>,</w:t>
      </w:r>
      <w:r w:rsidRPr="001D6B85">
        <w:rPr>
          <w:rFonts w:cstheme="minorHAnsi"/>
          <w:sz w:val="24"/>
          <w:szCs w:val="24"/>
          <w:lang w:val="en-US"/>
        </w:rPr>
        <w:t xml:space="preserve"> </w:t>
      </w:r>
      <w:r w:rsidR="004D7A1B" w:rsidRPr="001D6B85">
        <w:rPr>
          <w:rFonts w:cstheme="minorHAnsi"/>
          <w:sz w:val="24"/>
          <w:szCs w:val="24"/>
          <w:lang w:val="en-US"/>
        </w:rPr>
        <w:t xml:space="preserve">people with learning disabilities </w:t>
      </w:r>
      <w:r w:rsidRPr="001D6B85">
        <w:rPr>
          <w:rFonts w:cstheme="minorHAnsi"/>
          <w:sz w:val="24"/>
          <w:szCs w:val="24"/>
          <w:lang w:val="en-US"/>
        </w:rPr>
        <w:t>and their families or P</w:t>
      </w:r>
      <w:r w:rsidR="00D37C83" w:rsidRPr="001D6B85">
        <w:rPr>
          <w:rFonts w:cstheme="minorHAnsi"/>
          <w:sz w:val="24"/>
          <w:szCs w:val="24"/>
          <w:lang w:val="en-US"/>
        </w:rPr>
        <w:t>A</w:t>
      </w:r>
      <w:r w:rsidRPr="001D6B85">
        <w:rPr>
          <w:rFonts w:cstheme="minorHAnsi"/>
          <w:sz w:val="24"/>
          <w:szCs w:val="24"/>
          <w:lang w:val="en-US"/>
        </w:rPr>
        <w:t>s as well as volunteers and community groups.</w:t>
      </w:r>
      <w:r w:rsidR="004D7A1B" w:rsidRPr="001D6B85">
        <w:rPr>
          <w:rFonts w:cstheme="minorHAnsi"/>
          <w:sz w:val="24"/>
          <w:szCs w:val="24"/>
          <w:lang w:val="en-US"/>
        </w:rPr>
        <w:t xml:space="preserve"> </w:t>
      </w:r>
      <w:r w:rsidR="00D37C83" w:rsidRPr="001D6B85">
        <w:rPr>
          <w:rFonts w:cstheme="minorHAnsi"/>
          <w:sz w:val="24"/>
          <w:szCs w:val="24"/>
          <w:lang w:val="en-US"/>
        </w:rPr>
        <w:t>Where</w:t>
      </w:r>
      <w:r w:rsidR="001B56BF" w:rsidRPr="001D6B85">
        <w:rPr>
          <w:rFonts w:cstheme="minorHAnsi"/>
          <w:sz w:val="24"/>
          <w:szCs w:val="24"/>
          <w:lang w:val="en-US"/>
        </w:rPr>
        <w:t xml:space="preserve"> people are aware </w:t>
      </w:r>
      <w:r w:rsidR="00D26CE3" w:rsidRPr="001D6B85">
        <w:rPr>
          <w:rFonts w:cstheme="minorHAnsi"/>
          <w:sz w:val="24"/>
          <w:szCs w:val="24"/>
          <w:lang w:val="en-US"/>
        </w:rPr>
        <w:t xml:space="preserve">of Health Checks the partnership will </w:t>
      </w:r>
      <w:r w:rsidR="001B56BF" w:rsidRPr="001D6B85">
        <w:rPr>
          <w:rFonts w:cstheme="minorHAnsi"/>
          <w:sz w:val="24"/>
          <w:szCs w:val="24"/>
          <w:lang w:val="en-US"/>
        </w:rPr>
        <w:t>be trying t</w:t>
      </w:r>
      <w:r w:rsidR="004B43BD" w:rsidRPr="001D6B85">
        <w:rPr>
          <w:rFonts w:cstheme="minorHAnsi"/>
          <w:sz w:val="24"/>
          <w:szCs w:val="24"/>
          <w:lang w:val="en-US"/>
        </w:rPr>
        <w:t>o</w:t>
      </w:r>
      <w:r w:rsidR="001B56BF" w:rsidRPr="001D6B85">
        <w:rPr>
          <w:rFonts w:cstheme="minorHAnsi"/>
          <w:sz w:val="24"/>
          <w:szCs w:val="24"/>
          <w:lang w:val="en-US"/>
        </w:rPr>
        <w:t xml:space="preserve"> find out what </w:t>
      </w:r>
      <w:r w:rsidR="00D26CE3" w:rsidRPr="001D6B85">
        <w:rPr>
          <w:rFonts w:cstheme="minorHAnsi"/>
          <w:sz w:val="24"/>
          <w:szCs w:val="24"/>
          <w:lang w:val="en-US"/>
        </w:rPr>
        <w:t>support already works to</w:t>
      </w:r>
      <w:r w:rsidR="001B56BF" w:rsidRPr="001D6B85">
        <w:rPr>
          <w:rFonts w:cstheme="minorHAnsi"/>
          <w:sz w:val="24"/>
          <w:szCs w:val="24"/>
          <w:lang w:val="en-US"/>
        </w:rPr>
        <w:t xml:space="preserve"> </w:t>
      </w:r>
      <w:r w:rsidR="00D26CE3" w:rsidRPr="001D6B85">
        <w:rPr>
          <w:rFonts w:cstheme="minorHAnsi"/>
          <w:sz w:val="24"/>
          <w:szCs w:val="24"/>
          <w:lang w:val="en-US"/>
        </w:rPr>
        <w:t xml:space="preserve">help </w:t>
      </w:r>
      <w:r w:rsidR="001B56BF" w:rsidRPr="001D6B85">
        <w:rPr>
          <w:rFonts w:cstheme="minorHAnsi"/>
          <w:sz w:val="24"/>
          <w:szCs w:val="24"/>
          <w:lang w:val="en-US"/>
        </w:rPr>
        <w:t xml:space="preserve">people </w:t>
      </w:r>
      <w:r w:rsidR="00D26CE3" w:rsidRPr="001D6B85">
        <w:rPr>
          <w:rFonts w:cstheme="minorHAnsi"/>
          <w:sz w:val="24"/>
          <w:szCs w:val="24"/>
          <w:lang w:val="en-US"/>
        </w:rPr>
        <w:t xml:space="preserve">overcome any barriers in getting to their appointments. </w:t>
      </w:r>
      <w:r w:rsidR="00653D4D">
        <w:rPr>
          <w:rFonts w:cstheme="minorHAnsi"/>
          <w:sz w:val="24"/>
          <w:szCs w:val="24"/>
        </w:rPr>
        <w:t>The</w:t>
      </w:r>
      <w:r w:rsidR="00772129" w:rsidRPr="001D6B85">
        <w:rPr>
          <w:rFonts w:cstheme="minorHAnsi"/>
          <w:sz w:val="24"/>
          <w:szCs w:val="24"/>
          <w:lang w:val="en-US"/>
        </w:rPr>
        <w:t xml:space="preserve"> findings</w:t>
      </w:r>
      <w:r w:rsidR="00653D4D">
        <w:rPr>
          <w:rFonts w:cstheme="minorHAnsi"/>
          <w:sz w:val="24"/>
          <w:szCs w:val="24"/>
          <w:lang w:val="en-US"/>
        </w:rPr>
        <w:t xml:space="preserve"> will help</w:t>
      </w:r>
      <w:r w:rsidR="00772129" w:rsidRPr="001D6B85">
        <w:rPr>
          <w:rFonts w:cstheme="minorHAnsi"/>
          <w:sz w:val="24"/>
          <w:szCs w:val="24"/>
          <w:lang w:val="en-US"/>
        </w:rPr>
        <w:t xml:space="preserve"> test out new ways to enable </w:t>
      </w:r>
      <w:r w:rsidR="002F04FD">
        <w:rPr>
          <w:rFonts w:cstheme="minorHAnsi"/>
          <w:sz w:val="24"/>
          <w:szCs w:val="24"/>
          <w:lang w:val="en-US"/>
        </w:rPr>
        <w:t xml:space="preserve">support that will inform </w:t>
      </w:r>
      <w:r w:rsidR="000F78B5" w:rsidRPr="001D6B85">
        <w:rPr>
          <w:rFonts w:cstheme="minorHAnsi"/>
          <w:sz w:val="24"/>
          <w:szCs w:val="24"/>
          <w:lang w:val="en-US"/>
        </w:rPr>
        <w:t xml:space="preserve">a range of free </w:t>
      </w:r>
      <w:r w:rsidR="001B6C29">
        <w:rPr>
          <w:rFonts w:cstheme="minorHAnsi"/>
          <w:sz w:val="24"/>
          <w:szCs w:val="24"/>
          <w:lang w:val="en-US"/>
        </w:rPr>
        <w:t xml:space="preserve">best practice </w:t>
      </w:r>
      <w:r w:rsidR="000F78B5" w:rsidRPr="001D6B85">
        <w:rPr>
          <w:rFonts w:cstheme="minorHAnsi"/>
          <w:sz w:val="24"/>
          <w:szCs w:val="24"/>
          <w:lang w:val="en-US"/>
        </w:rPr>
        <w:t>resources available in Summer 2020.</w:t>
      </w:r>
    </w:p>
    <w:p w14:paraId="5ED599E9" w14:textId="709A4910" w:rsidR="002327F8" w:rsidRPr="001D6B85" w:rsidRDefault="002327F8" w:rsidP="002327F8">
      <w:pPr>
        <w:spacing w:line="360" w:lineRule="auto"/>
        <w:jc w:val="right"/>
        <w:rPr>
          <w:rFonts w:cstheme="minorHAnsi"/>
          <w:sz w:val="24"/>
          <w:szCs w:val="24"/>
          <w:lang w:val="en-US"/>
        </w:rPr>
      </w:pPr>
      <w:r>
        <w:rPr>
          <w:rFonts w:cstheme="minorHAnsi"/>
          <w:sz w:val="24"/>
          <w:szCs w:val="24"/>
          <w:lang w:val="en-US"/>
        </w:rPr>
        <w:t>&lt;&lt;Ends&gt;&gt;</w:t>
      </w:r>
    </w:p>
    <w:p w14:paraId="076E12D1" w14:textId="126D0356" w:rsidR="004D7A1B" w:rsidRPr="00693668" w:rsidRDefault="000F78B5">
      <w:pPr>
        <w:rPr>
          <w:rFonts w:cstheme="minorHAnsi"/>
          <w:b/>
          <w:sz w:val="20"/>
          <w:szCs w:val="20"/>
          <w:lang w:val="en-US"/>
        </w:rPr>
      </w:pPr>
      <w:r w:rsidRPr="00693668">
        <w:rPr>
          <w:rFonts w:cstheme="minorHAnsi"/>
          <w:b/>
          <w:sz w:val="20"/>
          <w:szCs w:val="20"/>
          <w:lang w:val="en-US"/>
        </w:rPr>
        <w:lastRenderedPageBreak/>
        <w:t>Notes to Editors:</w:t>
      </w:r>
    </w:p>
    <w:p w14:paraId="3F989DEE" w14:textId="3217572F" w:rsidR="001D6B85" w:rsidRPr="005959D1" w:rsidRDefault="001D6B85">
      <w:pPr>
        <w:rPr>
          <w:rFonts w:cstheme="minorHAnsi"/>
          <w:bCs/>
          <w:color w:val="027B7B"/>
          <w:sz w:val="20"/>
          <w:szCs w:val="20"/>
          <w:u w:val="single"/>
          <w:lang w:val="en-US"/>
        </w:rPr>
      </w:pPr>
      <w:r w:rsidRPr="005959D1">
        <w:rPr>
          <w:rFonts w:cstheme="minorHAnsi"/>
          <w:bCs/>
          <w:color w:val="027B7B"/>
          <w:sz w:val="20"/>
          <w:szCs w:val="20"/>
          <w:u w:val="single"/>
          <w:lang w:val="en-US"/>
        </w:rPr>
        <w:t xml:space="preserve">About the partnership </w:t>
      </w:r>
      <w:proofErr w:type="spellStart"/>
      <w:r w:rsidRPr="005959D1">
        <w:rPr>
          <w:rFonts w:cstheme="minorHAnsi"/>
          <w:bCs/>
          <w:color w:val="027B7B"/>
          <w:sz w:val="20"/>
          <w:szCs w:val="20"/>
          <w:u w:val="single"/>
          <w:lang w:val="en-US"/>
        </w:rPr>
        <w:t>organisations</w:t>
      </w:r>
      <w:proofErr w:type="spellEnd"/>
      <w:r w:rsidRPr="005959D1">
        <w:rPr>
          <w:rFonts w:cstheme="minorHAnsi"/>
          <w:bCs/>
          <w:color w:val="027B7B"/>
          <w:sz w:val="20"/>
          <w:szCs w:val="20"/>
          <w:u w:val="single"/>
          <w:lang w:val="en-US"/>
        </w:rPr>
        <w:t xml:space="preserve"> </w:t>
      </w:r>
    </w:p>
    <w:p w14:paraId="387DD77C" w14:textId="6F3CCCF1" w:rsidR="001D6B85" w:rsidRPr="002327F8" w:rsidRDefault="001D6B85" w:rsidP="00A91660">
      <w:pPr>
        <w:rPr>
          <w:rFonts w:cstheme="minorHAnsi"/>
          <w:bCs/>
          <w:sz w:val="20"/>
          <w:szCs w:val="20"/>
          <w:lang w:val="en-US"/>
        </w:rPr>
      </w:pPr>
      <w:r w:rsidRPr="002327F8">
        <w:rPr>
          <w:rFonts w:cstheme="minorHAnsi"/>
          <w:b/>
          <w:sz w:val="20"/>
          <w:szCs w:val="20"/>
          <w:lang w:val="en-US"/>
        </w:rPr>
        <w:t xml:space="preserve">NDTi </w:t>
      </w:r>
      <w:r w:rsidR="00A91660" w:rsidRPr="002327F8">
        <w:rPr>
          <w:rFonts w:cstheme="minorHAnsi"/>
          <w:b/>
          <w:sz w:val="20"/>
          <w:szCs w:val="20"/>
          <w:lang w:val="en-US"/>
        </w:rPr>
        <w:t>(the National Development Team for Inclusion)</w:t>
      </w:r>
      <w:r w:rsidR="00A91660" w:rsidRPr="002327F8">
        <w:rPr>
          <w:rFonts w:cstheme="minorHAnsi"/>
          <w:bCs/>
          <w:sz w:val="20"/>
          <w:szCs w:val="20"/>
          <w:lang w:val="en-US"/>
        </w:rPr>
        <w:t xml:space="preserve"> </w:t>
      </w:r>
      <w:r w:rsidRPr="002327F8">
        <w:rPr>
          <w:rFonts w:cstheme="minorHAnsi"/>
          <w:bCs/>
          <w:sz w:val="20"/>
          <w:szCs w:val="20"/>
          <w:lang w:val="en-US"/>
        </w:rPr>
        <w:t>is</w:t>
      </w:r>
      <w:r w:rsidR="00A91660" w:rsidRPr="002327F8">
        <w:rPr>
          <w:rFonts w:cstheme="minorHAnsi"/>
          <w:bCs/>
          <w:sz w:val="20"/>
          <w:szCs w:val="20"/>
          <w:lang w:val="en-US"/>
        </w:rPr>
        <w:t xml:space="preserve"> a social change organisation working to enable people at risk of exclusion, due to age or disability, to live the life they choose. Th</w:t>
      </w:r>
      <w:r w:rsidR="00CA076E">
        <w:rPr>
          <w:rFonts w:cstheme="minorHAnsi"/>
          <w:bCs/>
          <w:sz w:val="20"/>
          <w:szCs w:val="20"/>
          <w:lang w:val="en-US"/>
        </w:rPr>
        <w:t xml:space="preserve">rough change and development work, research and </w:t>
      </w:r>
      <w:r w:rsidR="00216457">
        <w:rPr>
          <w:rFonts w:cstheme="minorHAnsi"/>
          <w:bCs/>
          <w:sz w:val="20"/>
          <w:szCs w:val="20"/>
          <w:lang w:val="en-US"/>
        </w:rPr>
        <w:t>evaluation and best practice examples, th</w:t>
      </w:r>
      <w:r w:rsidR="00A91660" w:rsidRPr="002327F8">
        <w:rPr>
          <w:rFonts w:cstheme="minorHAnsi"/>
          <w:bCs/>
          <w:sz w:val="20"/>
          <w:szCs w:val="20"/>
          <w:lang w:val="en-US"/>
        </w:rPr>
        <w:t>ey inspire and support policymakers, services and communities to make change happen - change that leads to better lives.</w:t>
      </w:r>
      <w:r w:rsidR="002327F8" w:rsidRPr="002327F8">
        <w:rPr>
          <w:rFonts w:cstheme="minorHAnsi"/>
          <w:bCs/>
          <w:sz w:val="20"/>
          <w:szCs w:val="20"/>
          <w:lang w:val="en-US"/>
        </w:rPr>
        <w:t xml:space="preserve"> </w:t>
      </w:r>
      <w:hyperlink r:id="rId14" w:history="1">
        <w:r w:rsidR="002327F8" w:rsidRPr="002327F8">
          <w:rPr>
            <w:rStyle w:val="Hyperlink"/>
            <w:rFonts w:cstheme="minorHAnsi"/>
            <w:bCs/>
            <w:sz w:val="20"/>
            <w:szCs w:val="20"/>
            <w:lang w:val="en-US"/>
          </w:rPr>
          <w:t>www.NDTi.org.uk</w:t>
        </w:r>
      </w:hyperlink>
      <w:r w:rsidR="002327F8" w:rsidRPr="002327F8">
        <w:rPr>
          <w:rFonts w:cstheme="minorHAnsi"/>
          <w:bCs/>
          <w:sz w:val="20"/>
          <w:szCs w:val="20"/>
          <w:lang w:val="en-US"/>
        </w:rPr>
        <w:t xml:space="preserve"> </w:t>
      </w:r>
    </w:p>
    <w:p w14:paraId="04E08902" w14:textId="77777777" w:rsidR="00DA1BDF" w:rsidRDefault="00CA076E" w:rsidP="00DA1BDF">
      <w:pPr>
        <w:rPr>
          <w:rFonts w:cstheme="minorHAnsi"/>
          <w:bCs/>
          <w:sz w:val="20"/>
          <w:szCs w:val="20"/>
          <w:lang w:val="en-US"/>
        </w:rPr>
      </w:pPr>
      <w:r w:rsidRPr="00CA076E">
        <w:rPr>
          <w:rFonts w:cstheme="minorHAnsi"/>
          <w:b/>
          <w:sz w:val="20"/>
          <w:szCs w:val="20"/>
          <w:lang w:val="en-US"/>
        </w:rPr>
        <w:t>Learning Disability England (LDE)</w:t>
      </w:r>
      <w:r>
        <w:rPr>
          <w:rFonts w:cstheme="minorHAnsi"/>
          <w:bCs/>
          <w:sz w:val="20"/>
          <w:szCs w:val="20"/>
          <w:lang w:val="en-US"/>
        </w:rPr>
        <w:t xml:space="preserve"> </w:t>
      </w:r>
      <w:r w:rsidRPr="00CA076E">
        <w:rPr>
          <w:rFonts w:cstheme="minorHAnsi"/>
          <w:bCs/>
          <w:sz w:val="20"/>
          <w:szCs w:val="20"/>
          <w:lang w:val="en-US"/>
        </w:rPr>
        <w:t>exists to make life better for and with people with Learning Disabilities and their families.</w:t>
      </w:r>
      <w:r>
        <w:rPr>
          <w:rFonts w:cstheme="minorHAnsi"/>
          <w:bCs/>
          <w:sz w:val="20"/>
          <w:szCs w:val="20"/>
          <w:lang w:val="en-US"/>
        </w:rPr>
        <w:t xml:space="preserve"> Led by their members, they</w:t>
      </w:r>
      <w:r w:rsidRPr="00CA076E">
        <w:t xml:space="preserve"> </w:t>
      </w:r>
      <w:r>
        <w:rPr>
          <w:rFonts w:cstheme="minorHAnsi"/>
          <w:bCs/>
          <w:sz w:val="20"/>
          <w:szCs w:val="20"/>
          <w:lang w:val="en-US"/>
        </w:rPr>
        <w:t>bring</w:t>
      </w:r>
      <w:r w:rsidRPr="00CA076E">
        <w:rPr>
          <w:rFonts w:cstheme="minorHAnsi"/>
          <w:bCs/>
          <w:sz w:val="20"/>
          <w:szCs w:val="20"/>
          <w:lang w:val="en-US"/>
        </w:rPr>
        <w:t xml:space="preserve"> together people with learning disabilities, families, friends and professionals from all over the country.</w:t>
      </w:r>
      <w:r>
        <w:rPr>
          <w:rFonts w:cstheme="minorHAnsi"/>
          <w:bCs/>
          <w:sz w:val="20"/>
          <w:szCs w:val="20"/>
          <w:lang w:val="en-US"/>
        </w:rPr>
        <w:t xml:space="preserve"> </w:t>
      </w:r>
      <w:hyperlink r:id="rId15" w:history="1">
        <w:r w:rsidRPr="00DE7BBE">
          <w:rPr>
            <w:rStyle w:val="Hyperlink"/>
            <w:rFonts w:cstheme="minorHAnsi"/>
            <w:bCs/>
            <w:sz w:val="20"/>
            <w:szCs w:val="20"/>
            <w:lang w:val="en-US"/>
          </w:rPr>
          <w:t>www.learningdisabilityengland.org.uk</w:t>
        </w:r>
      </w:hyperlink>
      <w:r>
        <w:rPr>
          <w:rFonts w:cstheme="minorHAnsi"/>
          <w:bCs/>
          <w:sz w:val="20"/>
          <w:szCs w:val="20"/>
          <w:lang w:val="en-US"/>
        </w:rPr>
        <w:t xml:space="preserve"> </w:t>
      </w:r>
    </w:p>
    <w:p w14:paraId="1616FCF4" w14:textId="1EDC4F72" w:rsidR="00DA1BDF" w:rsidRPr="002327F8" w:rsidRDefault="00DA1BDF" w:rsidP="00DA1BDF">
      <w:pPr>
        <w:rPr>
          <w:rFonts w:cstheme="minorHAnsi"/>
          <w:bCs/>
          <w:sz w:val="20"/>
          <w:szCs w:val="20"/>
          <w:lang w:val="en-US"/>
        </w:rPr>
      </w:pPr>
      <w:r w:rsidRPr="00CA076E">
        <w:rPr>
          <w:rFonts w:cstheme="minorHAnsi"/>
          <w:b/>
          <w:sz w:val="20"/>
          <w:szCs w:val="20"/>
          <w:lang w:val="en-US"/>
        </w:rPr>
        <w:t>Skills for Care</w:t>
      </w:r>
      <w:r w:rsidRPr="00CA076E">
        <w:rPr>
          <w:rFonts w:cstheme="minorHAnsi"/>
          <w:bCs/>
          <w:sz w:val="20"/>
          <w:szCs w:val="20"/>
          <w:lang w:val="en-US"/>
        </w:rPr>
        <w:t xml:space="preserve"> supports adult social care employers to deliver what the people they support need and what commissioners and regulators expect. </w:t>
      </w:r>
      <w:r>
        <w:rPr>
          <w:rFonts w:cstheme="minorHAnsi"/>
          <w:bCs/>
          <w:sz w:val="20"/>
          <w:szCs w:val="20"/>
          <w:lang w:val="en-US"/>
        </w:rPr>
        <w:t>They</w:t>
      </w:r>
      <w:r w:rsidRPr="00CA076E">
        <w:rPr>
          <w:rFonts w:cstheme="minorHAnsi"/>
          <w:bCs/>
          <w:sz w:val="20"/>
          <w:szCs w:val="20"/>
          <w:lang w:val="en-US"/>
        </w:rPr>
        <w:t xml:space="preserve"> do this by helping employers get the best from their most valuable resource - their people.</w:t>
      </w:r>
      <w:r>
        <w:rPr>
          <w:rFonts w:cstheme="minorHAnsi"/>
          <w:bCs/>
          <w:sz w:val="20"/>
          <w:szCs w:val="20"/>
          <w:lang w:val="en-US"/>
        </w:rPr>
        <w:t xml:space="preserve"> </w:t>
      </w:r>
      <w:hyperlink r:id="rId16" w:history="1">
        <w:r w:rsidRPr="00DE7BBE">
          <w:rPr>
            <w:rStyle w:val="Hyperlink"/>
            <w:rFonts w:cstheme="minorHAnsi"/>
            <w:bCs/>
            <w:sz w:val="20"/>
            <w:szCs w:val="20"/>
            <w:lang w:val="en-US"/>
          </w:rPr>
          <w:t>www.skillsforcare.org.uk</w:t>
        </w:r>
      </w:hyperlink>
      <w:r>
        <w:rPr>
          <w:rFonts w:cstheme="minorHAnsi"/>
          <w:bCs/>
          <w:sz w:val="20"/>
          <w:szCs w:val="20"/>
          <w:lang w:val="en-US"/>
        </w:rPr>
        <w:t xml:space="preserve"> </w:t>
      </w:r>
    </w:p>
    <w:p w14:paraId="60B58924" w14:textId="7A82714F" w:rsidR="001D6B85" w:rsidRPr="002327F8" w:rsidRDefault="00CA076E" w:rsidP="00CA076E">
      <w:pPr>
        <w:rPr>
          <w:rFonts w:cstheme="minorHAnsi"/>
          <w:bCs/>
          <w:sz w:val="20"/>
          <w:szCs w:val="20"/>
          <w:lang w:val="en-US"/>
        </w:rPr>
      </w:pPr>
      <w:r w:rsidRPr="00CA076E">
        <w:rPr>
          <w:rFonts w:cstheme="minorHAnsi"/>
          <w:b/>
          <w:sz w:val="20"/>
          <w:szCs w:val="20"/>
          <w:lang w:val="en-US"/>
        </w:rPr>
        <w:t>VODG (Voluntary Organisations Disability Group)</w:t>
      </w:r>
      <w:r w:rsidRPr="00CA076E">
        <w:rPr>
          <w:rFonts w:cstheme="minorHAnsi"/>
          <w:bCs/>
          <w:sz w:val="20"/>
          <w:szCs w:val="20"/>
          <w:lang w:val="en-US"/>
        </w:rPr>
        <w:t xml:space="preserve"> is a national charity that represents leading not-for-profit organisations who provide services to disabled people in ways that promote independence, choice and control.</w:t>
      </w:r>
      <w:r>
        <w:rPr>
          <w:rFonts w:cstheme="minorHAnsi"/>
          <w:bCs/>
          <w:sz w:val="20"/>
          <w:szCs w:val="20"/>
          <w:lang w:val="en-US"/>
        </w:rPr>
        <w:t xml:space="preserve"> They </w:t>
      </w:r>
      <w:r w:rsidRPr="00CA076E">
        <w:rPr>
          <w:rFonts w:cstheme="minorHAnsi"/>
          <w:bCs/>
          <w:sz w:val="20"/>
          <w:szCs w:val="20"/>
          <w:lang w:val="en-US"/>
        </w:rPr>
        <w:t>work on behalf of members to influence the development of social care policy, build relationships with government and other key agencies, promote best practice and keep members up to date on matters that affect service delivery.</w:t>
      </w:r>
      <w:r>
        <w:rPr>
          <w:rFonts w:cstheme="minorHAnsi"/>
          <w:bCs/>
          <w:sz w:val="20"/>
          <w:szCs w:val="20"/>
          <w:lang w:val="en-US"/>
        </w:rPr>
        <w:t xml:space="preserve"> </w:t>
      </w:r>
      <w:hyperlink r:id="rId17" w:history="1">
        <w:r w:rsidRPr="00DE7BBE">
          <w:rPr>
            <w:rStyle w:val="Hyperlink"/>
            <w:rFonts w:cstheme="minorHAnsi"/>
            <w:bCs/>
            <w:sz w:val="20"/>
            <w:szCs w:val="20"/>
            <w:lang w:val="en-US"/>
          </w:rPr>
          <w:t>www.vodg.org.uk</w:t>
        </w:r>
      </w:hyperlink>
      <w:r>
        <w:rPr>
          <w:rFonts w:cstheme="minorHAnsi"/>
          <w:bCs/>
          <w:sz w:val="20"/>
          <w:szCs w:val="20"/>
          <w:lang w:val="en-US"/>
        </w:rPr>
        <w:t xml:space="preserve"> </w:t>
      </w:r>
    </w:p>
    <w:sectPr w:rsidR="001D6B85" w:rsidRPr="002327F8" w:rsidSect="00E32A57">
      <w:headerReference w:type="first" r:id="rId18"/>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3B03" w14:textId="77777777" w:rsidR="0058086F" w:rsidRDefault="0058086F" w:rsidP="00B8279F">
      <w:pPr>
        <w:spacing w:after="0" w:line="240" w:lineRule="auto"/>
      </w:pPr>
      <w:r>
        <w:separator/>
      </w:r>
    </w:p>
  </w:endnote>
  <w:endnote w:type="continuationSeparator" w:id="0">
    <w:p w14:paraId="079E12EA" w14:textId="77777777" w:rsidR="0058086F" w:rsidRDefault="0058086F" w:rsidP="00B8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F7C7" w14:textId="77777777" w:rsidR="0058086F" w:rsidRDefault="0058086F" w:rsidP="00B8279F">
      <w:pPr>
        <w:spacing w:after="0" w:line="240" w:lineRule="auto"/>
      </w:pPr>
      <w:r>
        <w:separator/>
      </w:r>
    </w:p>
  </w:footnote>
  <w:footnote w:type="continuationSeparator" w:id="0">
    <w:p w14:paraId="0006F7BE" w14:textId="77777777" w:rsidR="0058086F" w:rsidRDefault="0058086F" w:rsidP="00B8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F60D" w14:textId="31556FFD" w:rsidR="005959D1" w:rsidRDefault="005959D1">
    <w:pPr>
      <w:pStyle w:val="Header"/>
    </w:pPr>
    <w:r>
      <w:rPr>
        <w:noProof/>
      </w:rPr>
      <w:drawing>
        <wp:anchor distT="0" distB="0" distL="114300" distR="114300" simplePos="0" relativeHeight="251659264" behindDoc="0" locked="0" layoutInCell="1" allowOverlap="1" wp14:anchorId="35B61B2C" wp14:editId="630F3F7F">
          <wp:simplePos x="0" y="0"/>
          <wp:positionH relativeFrom="margin">
            <wp:align>center</wp:align>
          </wp:positionH>
          <wp:positionV relativeFrom="paragraph">
            <wp:posOffset>-191135</wp:posOffset>
          </wp:positionV>
          <wp:extent cx="6552819" cy="12134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 combined logos.png"/>
                  <pic:cNvPicPr/>
                </pic:nvPicPr>
                <pic:blipFill>
                  <a:blip r:embed="rId1">
                    <a:extLst>
                      <a:ext uri="{28A0092B-C50C-407E-A947-70E740481C1C}">
                        <a14:useLocalDpi xmlns:a14="http://schemas.microsoft.com/office/drawing/2010/main" val="0"/>
                      </a:ext>
                    </a:extLst>
                  </a:blip>
                  <a:stretch>
                    <a:fillRect/>
                  </a:stretch>
                </pic:blipFill>
                <pic:spPr>
                  <a:xfrm>
                    <a:off x="0" y="0"/>
                    <a:ext cx="6552819" cy="12134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3B"/>
    <w:rsid w:val="000F78B5"/>
    <w:rsid w:val="0013620B"/>
    <w:rsid w:val="00167A64"/>
    <w:rsid w:val="001B56BF"/>
    <w:rsid w:val="001B6C29"/>
    <w:rsid w:val="001D6B85"/>
    <w:rsid w:val="001F7D9F"/>
    <w:rsid w:val="00216457"/>
    <w:rsid w:val="002327F8"/>
    <w:rsid w:val="00265A14"/>
    <w:rsid w:val="00285A39"/>
    <w:rsid w:val="002A3770"/>
    <w:rsid w:val="002E57CD"/>
    <w:rsid w:val="002F04FD"/>
    <w:rsid w:val="003776F3"/>
    <w:rsid w:val="00442641"/>
    <w:rsid w:val="004B43BD"/>
    <w:rsid w:val="004D7A1B"/>
    <w:rsid w:val="0053410A"/>
    <w:rsid w:val="005558CD"/>
    <w:rsid w:val="0058086F"/>
    <w:rsid w:val="005959D1"/>
    <w:rsid w:val="00653D4D"/>
    <w:rsid w:val="006748A7"/>
    <w:rsid w:val="00693668"/>
    <w:rsid w:val="006F43E4"/>
    <w:rsid w:val="00772129"/>
    <w:rsid w:val="00780D84"/>
    <w:rsid w:val="00876336"/>
    <w:rsid w:val="008A3793"/>
    <w:rsid w:val="008E6A37"/>
    <w:rsid w:val="008F7004"/>
    <w:rsid w:val="009531CD"/>
    <w:rsid w:val="00A3483D"/>
    <w:rsid w:val="00A57D5D"/>
    <w:rsid w:val="00A91660"/>
    <w:rsid w:val="00B8279F"/>
    <w:rsid w:val="00B95A84"/>
    <w:rsid w:val="00C1543B"/>
    <w:rsid w:val="00C43414"/>
    <w:rsid w:val="00C5595C"/>
    <w:rsid w:val="00C63696"/>
    <w:rsid w:val="00C92A38"/>
    <w:rsid w:val="00CA076E"/>
    <w:rsid w:val="00D26CE3"/>
    <w:rsid w:val="00D37C83"/>
    <w:rsid w:val="00DA1BDF"/>
    <w:rsid w:val="00E14809"/>
    <w:rsid w:val="00E31FA3"/>
    <w:rsid w:val="00E32A57"/>
    <w:rsid w:val="00E45F0E"/>
    <w:rsid w:val="00F9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8456"/>
  <w15:chartTrackingRefBased/>
  <w15:docId w15:val="{59D1D9C4-F812-4524-A0D6-2418892D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6BF"/>
    <w:rPr>
      <w:sz w:val="16"/>
      <w:szCs w:val="16"/>
    </w:rPr>
  </w:style>
  <w:style w:type="paragraph" w:styleId="CommentText">
    <w:name w:val="annotation text"/>
    <w:basedOn w:val="Normal"/>
    <w:link w:val="CommentTextChar"/>
    <w:uiPriority w:val="99"/>
    <w:unhideWhenUsed/>
    <w:rsid w:val="001B56BF"/>
    <w:pPr>
      <w:spacing w:line="240" w:lineRule="auto"/>
    </w:pPr>
    <w:rPr>
      <w:sz w:val="20"/>
      <w:szCs w:val="20"/>
    </w:rPr>
  </w:style>
  <w:style w:type="character" w:customStyle="1" w:styleId="CommentTextChar">
    <w:name w:val="Comment Text Char"/>
    <w:basedOn w:val="DefaultParagraphFont"/>
    <w:link w:val="CommentText"/>
    <w:uiPriority w:val="99"/>
    <w:rsid w:val="001B56BF"/>
    <w:rPr>
      <w:sz w:val="20"/>
      <w:szCs w:val="20"/>
    </w:rPr>
  </w:style>
  <w:style w:type="paragraph" w:styleId="CommentSubject">
    <w:name w:val="annotation subject"/>
    <w:basedOn w:val="CommentText"/>
    <w:next w:val="CommentText"/>
    <w:link w:val="CommentSubjectChar"/>
    <w:uiPriority w:val="99"/>
    <w:semiHidden/>
    <w:unhideWhenUsed/>
    <w:rsid w:val="001B56BF"/>
    <w:rPr>
      <w:b/>
      <w:bCs/>
    </w:rPr>
  </w:style>
  <w:style w:type="character" w:customStyle="1" w:styleId="CommentSubjectChar">
    <w:name w:val="Comment Subject Char"/>
    <w:basedOn w:val="CommentTextChar"/>
    <w:link w:val="CommentSubject"/>
    <w:uiPriority w:val="99"/>
    <w:semiHidden/>
    <w:rsid w:val="001B56BF"/>
    <w:rPr>
      <w:b/>
      <w:bCs/>
      <w:sz w:val="20"/>
      <w:szCs w:val="20"/>
    </w:rPr>
  </w:style>
  <w:style w:type="paragraph" w:styleId="BalloonText">
    <w:name w:val="Balloon Text"/>
    <w:basedOn w:val="Normal"/>
    <w:link w:val="BalloonTextChar"/>
    <w:uiPriority w:val="99"/>
    <w:semiHidden/>
    <w:unhideWhenUsed/>
    <w:rsid w:val="001B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BF"/>
    <w:rPr>
      <w:rFonts w:ascii="Segoe UI" w:hAnsi="Segoe UI" w:cs="Segoe UI"/>
      <w:sz w:val="18"/>
      <w:szCs w:val="18"/>
    </w:rPr>
  </w:style>
  <w:style w:type="character" w:styleId="Hyperlink">
    <w:name w:val="Hyperlink"/>
    <w:basedOn w:val="DefaultParagraphFont"/>
    <w:uiPriority w:val="99"/>
    <w:unhideWhenUsed/>
    <w:rsid w:val="002327F8"/>
    <w:rPr>
      <w:color w:val="0563C1" w:themeColor="hyperlink"/>
      <w:u w:val="single"/>
    </w:rPr>
  </w:style>
  <w:style w:type="character" w:styleId="UnresolvedMention">
    <w:name w:val="Unresolved Mention"/>
    <w:basedOn w:val="DefaultParagraphFont"/>
    <w:uiPriority w:val="99"/>
    <w:semiHidden/>
    <w:unhideWhenUsed/>
    <w:rsid w:val="002327F8"/>
    <w:rPr>
      <w:color w:val="605E5C"/>
      <w:shd w:val="clear" w:color="auto" w:fill="E1DFDD"/>
    </w:rPr>
  </w:style>
  <w:style w:type="paragraph" w:styleId="Header">
    <w:name w:val="header"/>
    <w:basedOn w:val="Normal"/>
    <w:link w:val="HeaderChar"/>
    <w:uiPriority w:val="99"/>
    <w:unhideWhenUsed/>
    <w:rsid w:val="00B8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9F"/>
  </w:style>
  <w:style w:type="paragraph" w:styleId="Footer">
    <w:name w:val="footer"/>
    <w:basedOn w:val="Normal"/>
    <w:link w:val="FooterChar"/>
    <w:uiPriority w:val="99"/>
    <w:unhideWhenUsed/>
    <w:rsid w:val="00B8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216">
      <w:bodyDiv w:val="1"/>
      <w:marLeft w:val="0"/>
      <w:marRight w:val="0"/>
      <w:marTop w:val="0"/>
      <w:marBottom w:val="0"/>
      <w:divBdr>
        <w:top w:val="none" w:sz="0" w:space="0" w:color="auto"/>
        <w:left w:val="none" w:sz="0" w:space="0" w:color="auto"/>
        <w:bottom w:val="none" w:sz="0" w:space="0" w:color="auto"/>
        <w:right w:val="none" w:sz="0" w:space="0" w:color="auto"/>
      </w:divBdr>
    </w:div>
    <w:div w:id="1573658427">
      <w:bodyDiv w:val="1"/>
      <w:marLeft w:val="0"/>
      <w:marRight w:val="0"/>
      <w:marTop w:val="0"/>
      <w:marBottom w:val="0"/>
      <w:divBdr>
        <w:top w:val="none" w:sz="0" w:space="0" w:color="auto"/>
        <w:left w:val="none" w:sz="0" w:space="0" w:color="auto"/>
        <w:bottom w:val="none" w:sz="0" w:space="0" w:color="auto"/>
        <w:right w:val="none" w:sz="0" w:space="0" w:color="auto"/>
      </w:divBdr>
    </w:div>
    <w:div w:id="15770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dg.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killsforcare.org.uk/" TargetMode="External"/><Relationship Id="rId17" Type="http://schemas.openxmlformats.org/officeDocument/2006/relationships/hyperlink" Target="http://www.vodg.org.uk" TargetMode="External"/><Relationship Id="rId2" Type="http://schemas.openxmlformats.org/officeDocument/2006/relationships/customXml" Target="../customXml/item2.xml"/><Relationship Id="rId16" Type="http://schemas.openxmlformats.org/officeDocument/2006/relationships/hyperlink" Target="http://www.skillsforc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ingdisabilityengland.org.uk/" TargetMode="External"/><Relationship Id="rId5" Type="http://schemas.openxmlformats.org/officeDocument/2006/relationships/settings" Target="settings.xml"/><Relationship Id="rId15" Type="http://schemas.openxmlformats.org/officeDocument/2006/relationships/hyperlink" Target="http://www.learningdisabilityengland.org.uk" TargetMode="External"/><Relationship Id="rId10" Type="http://schemas.openxmlformats.org/officeDocument/2006/relationships/hyperlink" Target="http://www.ndti.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hs.uk/conditions/learning-disabilities/annual-health-checks/" TargetMode="External"/><Relationship Id="rId14" Type="http://schemas.openxmlformats.org/officeDocument/2006/relationships/hyperlink" Target="http://www.NDT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CF4E40C20094B87CE7B127C727121" ma:contentTypeVersion="10" ma:contentTypeDescription="Create a new document." ma:contentTypeScope="" ma:versionID="cb4ee6e1f398d4fff6fa5b9d80f4465d">
  <xsd:schema xmlns:xsd="http://www.w3.org/2001/XMLSchema" xmlns:xs="http://www.w3.org/2001/XMLSchema" xmlns:p="http://schemas.microsoft.com/office/2006/metadata/properties" xmlns:ns2="62ee280a-73c9-4291-9c1b-0701462479da" xmlns:ns3="7964d77f-1479-4e83-88a1-b44b2e62ef0b" targetNamespace="http://schemas.microsoft.com/office/2006/metadata/properties" ma:root="true" ma:fieldsID="dcffc47d89251c1daa3594b9cdc7f2bc" ns2:_="" ns3:_="">
    <xsd:import namespace="62ee280a-73c9-4291-9c1b-0701462479da"/>
    <xsd:import namespace="7964d77f-1479-4e83-88a1-b44b2e62e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e280a-73c9-4291-9c1b-070146247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4d77f-1479-4e83-88a1-b44b2e62ef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21E6C-A4D2-4752-B4AA-8FA8A6654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D0FD4-90B7-4A52-BF9A-D3E583C1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e280a-73c9-4291-9c1b-0701462479da"/>
    <ds:schemaRef ds:uri="7964d77f-1479-4e83-88a1-b44b2e62e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2055-EEA4-4E8E-B344-0F63BD23D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Cooper-Ueki</dc:creator>
  <cp:keywords/>
  <dc:description/>
  <cp:lastModifiedBy>Samantha Clark</cp:lastModifiedBy>
  <cp:revision>2</cp:revision>
  <dcterms:created xsi:type="dcterms:W3CDTF">2019-10-30T11:23:00Z</dcterms:created>
  <dcterms:modified xsi:type="dcterms:W3CDTF">2019-10-30T11:23:00Z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0x010100068CF4E40C20094B87CE7B127C727121</vt:lpwstr>
  </property>
</Properties>
</file>